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432" w:type="dxa"/>
        <w:tblBorders>
          <w:insideH w:val="single" w:sz="4" w:space="0" w:color="auto"/>
        </w:tblBorders>
        <w:tblLook w:val="01E0"/>
      </w:tblPr>
      <w:tblGrid>
        <w:gridCol w:w="2049"/>
        <w:gridCol w:w="8751"/>
      </w:tblGrid>
      <w:tr w:rsidR="009F6D2A" w:rsidRPr="007766EA" w:rsidTr="00A16613">
        <w:trPr>
          <w:trHeight w:val="1965"/>
        </w:trPr>
        <w:tc>
          <w:tcPr>
            <w:tcW w:w="2049" w:type="dxa"/>
            <w:tcBorders>
              <w:top w:val="nil"/>
              <w:bottom w:val="nil"/>
            </w:tcBorders>
          </w:tcPr>
          <w:p w:rsidR="009F6D2A" w:rsidRPr="007766EA" w:rsidRDefault="009F6D2A" w:rsidP="00B058B5">
            <w:pPr>
              <w:pStyle w:val="AralkYok"/>
              <w:rPr>
                <w:rFonts w:ascii="Arial" w:hAnsi="Arial" w:cs="Arial"/>
                <w:sz w:val="24"/>
                <w:szCs w:val="24"/>
              </w:rPr>
            </w:pPr>
            <w:r>
              <w:rPr>
                <w:noProof/>
                <w:lang w:eastAsia="tr-TR"/>
              </w:rPr>
              <w:drawing>
                <wp:inline distT="0" distB="0" distL="0" distR="0">
                  <wp:extent cx="1144905" cy="1029335"/>
                  <wp:effectExtent l="19050" t="0" r="0" b="0"/>
                  <wp:docPr id="1" name="Resim 1"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9F6D2A" w:rsidRPr="007766EA" w:rsidRDefault="009F6D2A" w:rsidP="00B058B5">
            <w:pPr>
              <w:pStyle w:val="AralkYok"/>
              <w:rPr>
                <w:rFonts w:ascii="Arial" w:hAnsi="Arial" w:cs="Arial"/>
                <w:sz w:val="24"/>
                <w:szCs w:val="24"/>
              </w:rPr>
            </w:pPr>
          </w:p>
        </w:tc>
        <w:tc>
          <w:tcPr>
            <w:tcW w:w="8751" w:type="dxa"/>
          </w:tcPr>
          <w:p w:rsidR="009F6D2A" w:rsidRPr="007766EA" w:rsidRDefault="009F6D2A" w:rsidP="00B058B5">
            <w:pPr>
              <w:pStyle w:val="AralkYok"/>
              <w:rPr>
                <w:rFonts w:ascii="Arial" w:hAnsi="Arial" w:cs="Arial"/>
                <w:sz w:val="24"/>
                <w:szCs w:val="24"/>
              </w:rPr>
            </w:pPr>
          </w:p>
          <w:p w:rsidR="009F6D2A" w:rsidRPr="007766EA" w:rsidRDefault="009F6D2A" w:rsidP="00B058B5">
            <w:pPr>
              <w:pStyle w:val="AralkYok"/>
              <w:rPr>
                <w:rFonts w:ascii="Arial" w:hAnsi="Arial" w:cs="Arial"/>
                <w:sz w:val="24"/>
                <w:szCs w:val="24"/>
              </w:rPr>
            </w:pPr>
          </w:p>
          <w:p w:rsidR="009F6D2A" w:rsidRPr="007766EA" w:rsidRDefault="009F6D2A" w:rsidP="00B058B5">
            <w:pPr>
              <w:pStyle w:val="AralkYok"/>
              <w:rPr>
                <w:rFonts w:ascii="Arial" w:hAnsi="Arial" w:cs="Arial"/>
                <w:sz w:val="24"/>
                <w:szCs w:val="24"/>
              </w:rPr>
            </w:pPr>
          </w:p>
          <w:p w:rsidR="009F6D2A" w:rsidRPr="007766EA" w:rsidRDefault="009F6D2A" w:rsidP="00B058B5">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Pr="00E6582E" w:rsidRDefault="0086108E" w:rsidP="0086108E">
      <w:pPr>
        <w:jc w:val="center"/>
        <w:rPr>
          <w:b/>
          <w:sz w:val="28"/>
          <w:szCs w:val="28"/>
        </w:rPr>
      </w:pPr>
      <w:r w:rsidRPr="00E6582E">
        <w:rPr>
          <w:b/>
          <w:sz w:val="28"/>
          <w:szCs w:val="28"/>
        </w:rPr>
        <w:t>FEDERASYON BAŞKANLIĞI ADAY BAŞVURU PROSEDÜRÜ</w:t>
      </w:r>
    </w:p>
    <w:p w:rsidR="0086108E" w:rsidRDefault="0086108E" w:rsidP="0086108E">
      <w:pPr>
        <w:jc w:val="both"/>
      </w:pPr>
    </w:p>
    <w:p w:rsidR="0086108E" w:rsidRDefault="0086108E" w:rsidP="0086108E">
      <w:pPr>
        <w:jc w:val="both"/>
      </w:pPr>
      <w:r>
        <w:t xml:space="preserve">Türkiye Muaythai Federasyonu 3.Olağan Genel Kurulunda Federasyon Başkan adayı olabilmek için Genel Kurul tarihinin 10 gün öncesi olan </w:t>
      </w:r>
      <w:r w:rsidR="00F04C2A">
        <w:t>20</w:t>
      </w:r>
      <w:r>
        <w:t>.10.2016 saat 17:00’ a kadar aşağıda belirtilen hususları yerine getirerek, adaylık için Türkiye Muaythai  Federasyonu Genel Sekreterliği Ulus İşhanı A Blok Kat: 5 No:503 Ulus-ANKARA adresine şahsen başvurmaları ve dosyalarını imza karşılığı teslim etmeleri gerekmektedir. Posta ile yapılan müracaatlar kabul edilmeyecektir.</w:t>
      </w:r>
    </w:p>
    <w:p w:rsidR="0086108E" w:rsidRPr="00DB34BF" w:rsidRDefault="0086108E" w:rsidP="0086108E">
      <w:pPr>
        <w:rPr>
          <w:u w:val="single"/>
        </w:rPr>
      </w:pPr>
    </w:p>
    <w:p w:rsidR="0086108E" w:rsidRPr="004F3BA8" w:rsidRDefault="0086108E" w:rsidP="0086108E">
      <w:pPr>
        <w:rPr>
          <w:b/>
          <w:u w:val="single"/>
        </w:rPr>
      </w:pPr>
      <w:r w:rsidRPr="004F3BA8">
        <w:rPr>
          <w:b/>
          <w:u w:val="single"/>
        </w:rPr>
        <w:t>BAŞKAN ADAYLARINDA ARANILAN ŞARTLAR</w:t>
      </w:r>
    </w:p>
    <w:p w:rsidR="0086108E" w:rsidRDefault="0086108E" w:rsidP="0086108E">
      <w:pPr>
        <w:rPr>
          <w:u w:val="single"/>
        </w:rPr>
      </w:pPr>
    </w:p>
    <w:p w:rsidR="0086108E" w:rsidRPr="00DB34BF" w:rsidRDefault="0086108E" w:rsidP="0086108E">
      <w:pPr>
        <w:numPr>
          <w:ilvl w:val="0"/>
          <w:numId w:val="2"/>
        </w:numPr>
        <w:jc w:val="both"/>
        <w:rPr>
          <w:u w:val="single"/>
        </w:rPr>
      </w:pPr>
      <w:r>
        <w:t>T.C. Vatandaşı olmak,</w:t>
      </w:r>
    </w:p>
    <w:p w:rsidR="0086108E" w:rsidRPr="00DB34BF" w:rsidRDefault="0086108E" w:rsidP="0086108E">
      <w:pPr>
        <w:numPr>
          <w:ilvl w:val="0"/>
          <w:numId w:val="2"/>
        </w:numPr>
        <w:jc w:val="both"/>
        <w:rPr>
          <w:u w:val="single"/>
        </w:rPr>
      </w:pPr>
      <w:r>
        <w:t>En az Lise mezunu olmak,</w:t>
      </w:r>
    </w:p>
    <w:p w:rsidR="0086108E" w:rsidRPr="00DB34BF" w:rsidRDefault="0086108E" w:rsidP="0086108E">
      <w:pPr>
        <w:numPr>
          <w:ilvl w:val="0"/>
          <w:numId w:val="2"/>
        </w:numPr>
        <w:jc w:val="both"/>
        <w:rPr>
          <w:u w:val="single"/>
        </w:rPr>
      </w:pPr>
      <w:r>
        <w:t>Tahkim Kurulu, Genel Müdürlük ceza kurulları veya spor federasyonlarının ceza veya disiplin kurullarınca son beş yıl içerisinde bir defada üç veya toplam altı ay hak mahrumiyeti cezası almamış olmak,</w:t>
      </w:r>
    </w:p>
    <w:p w:rsidR="0086108E" w:rsidRPr="00A950AC" w:rsidRDefault="0086108E" w:rsidP="0086108E">
      <w:pPr>
        <w:numPr>
          <w:ilvl w:val="0"/>
          <w:numId w:val="2"/>
        </w:numPr>
        <w:jc w:val="both"/>
        <w:rPr>
          <w:u w:val="single"/>
        </w:rPr>
      </w:pPr>
      <w:r>
        <w:t>Anayasal düzene ve bu düzenin işleyişine karşı suçlar ile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86108E" w:rsidRDefault="0086108E" w:rsidP="0086108E">
      <w:pPr>
        <w:ind w:left="360"/>
      </w:pPr>
    </w:p>
    <w:p w:rsidR="0086108E" w:rsidRPr="004F3BA8" w:rsidRDefault="0086108E" w:rsidP="0086108E">
      <w:pPr>
        <w:ind w:left="360"/>
        <w:rPr>
          <w:b/>
          <w:u w:val="single"/>
        </w:rPr>
      </w:pPr>
      <w:r w:rsidRPr="004F3BA8">
        <w:rPr>
          <w:b/>
          <w:u w:val="single"/>
        </w:rPr>
        <w:t xml:space="preserve">SON BAŞVURU TARİHİ, YERİ VE ŞEKLİ </w:t>
      </w:r>
    </w:p>
    <w:p w:rsidR="0086108E" w:rsidRDefault="0086108E" w:rsidP="0086108E">
      <w:pPr>
        <w:ind w:left="360"/>
        <w:rPr>
          <w:u w:val="single"/>
        </w:rPr>
      </w:pPr>
    </w:p>
    <w:p w:rsidR="0086108E" w:rsidRDefault="0086108E" w:rsidP="0086108E">
      <w:pPr>
        <w:ind w:left="360" w:firstLine="348"/>
        <w:jc w:val="both"/>
      </w:pPr>
      <w:r>
        <w:t xml:space="preserve">Başkan adayları, müracaatlarını gerekli belgelerle birlikte </w:t>
      </w:r>
      <w:r w:rsidR="00F04C2A">
        <w:t>20</w:t>
      </w:r>
      <w:r>
        <w:t xml:space="preserve"> Ekim 2016 (</w:t>
      </w:r>
      <w:r w:rsidR="00F04C2A">
        <w:t>Perşembe</w:t>
      </w:r>
      <w:r>
        <w:t xml:space="preserve">) günü saat 17:00’e kadar Türkiye Muaythai  Federasyonu Genel Sekreterliğine bizzat başvurmak suretiyle yapacaktır. Posta ile yapılan müracaatlar kabul edilmeyecektir. </w:t>
      </w:r>
      <w:r w:rsidR="00F04C2A">
        <w:t>20</w:t>
      </w:r>
      <w:r>
        <w:t xml:space="preserve"> Ekim 2016 </w:t>
      </w:r>
      <w:r w:rsidR="00F04C2A">
        <w:t xml:space="preserve">Perşembe </w:t>
      </w:r>
      <w:r>
        <w:t xml:space="preserve"> günü 17:00’ da Federasyon Başkan Adaylarının oy pusularının re</w:t>
      </w:r>
      <w:r w:rsidR="00F653D5">
        <w:t>nk tespiti kurası çekilecektir.</w:t>
      </w:r>
    </w:p>
    <w:p w:rsidR="0086108E" w:rsidRDefault="0086108E" w:rsidP="0086108E">
      <w:pPr>
        <w:jc w:val="both"/>
      </w:pPr>
    </w:p>
    <w:p w:rsidR="0086108E" w:rsidRPr="004F3BA8" w:rsidRDefault="0086108E" w:rsidP="0086108E">
      <w:pPr>
        <w:jc w:val="both"/>
        <w:rPr>
          <w:b/>
          <w:u w:val="single"/>
        </w:rPr>
      </w:pPr>
      <w:r w:rsidRPr="004F3BA8">
        <w:rPr>
          <w:b/>
          <w:u w:val="single"/>
        </w:rPr>
        <w:t>BAŞKAN ADAYLARINDAN İSTENİLECEK BELGELER</w:t>
      </w:r>
    </w:p>
    <w:p w:rsidR="0086108E" w:rsidRDefault="0086108E" w:rsidP="0086108E">
      <w:pPr>
        <w:ind w:left="360"/>
        <w:jc w:val="both"/>
      </w:pPr>
    </w:p>
    <w:p w:rsidR="0086108E" w:rsidRDefault="0086108E" w:rsidP="0086108E">
      <w:pPr>
        <w:numPr>
          <w:ilvl w:val="0"/>
          <w:numId w:val="3"/>
        </w:numPr>
        <w:jc w:val="both"/>
      </w:pPr>
      <w:r>
        <w:t>T.C. kimlik numarası beyanı,</w:t>
      </w:r>
    </w:p>
    <w:p w:rsidR="0086108E" w:rsidRDefault="0086108E" w:rsidP="0086108E">
      <w:pPr>
        <w:numPr>
          <w:ilvl w:val="0"/>
          <w:numId w:val="3"/>
        </w:numPr>
        <w:jc w:val="both"/>
      </w:pPr>
      <w:r>
        <w:t>Öğrenim belgesinin kurumca tasdikli örneği,</w:t>
      </w:r>
    </w:p>
    <w:p w:rsidR="0086108E" w:rsidRDefault="0086108E" w:rsidP="0086108E">
      <w:pPr>
        <w:numPr>
          <w:ilvl w:val="0"/>
          <w:numId w:val="3"/>
        </w:numPr>
        <w:jc w:val="both"/>
      </w:pPr>
      <w:r>
        <w:t>Tahkim Kurulu, Genel Müdürlük ceza kurulları veya spor federasyonlarının ceza veya disiplin kurullarınca son beş yıl içerisinde bir defada üç ay veya toplam altı ay hak mahrumiyeti cezası almadığına dair beyanı,</w:t>
      </w:r>
    </w:p>
    <w:p w:rsidR="0086108E" w:rsidRDefault="0086108E" w:rsidP="0086108E">
      <w:pPr>
        <w:numPr>
          <w:ilvl w:val="0"/>
          <w:numId w:val="3"/>
        </w:numPr>
        <w:jc w:val="both"/>
      </w:pPr>
      <w:r>
        <w:t>Adli sicil kaydı yazılı beyanı,</w:t>
      </w:r>
    </w:p>
    <w:p w:rsidR="00F653D5" w:rsidRDefault="00F653D5" w:rsidP="0086108E">
      <w:pPr>
        <w:numPr>
          <w:ilvl w:val="0"/>
          <w:numId w:val="3"/>
        </w:numPr>
        <w:jc w:val="both"/>
      </w:pPr>
      <w:r>
        <w:t>Başvuru tarihi itibarı ile kesinleşmiş vergi ve sgk borcu olmadığına dair belge</w:t>
      </w:r>
    </w:p>
    <w:p w:rsidR="0086108E" w:rsidRDefault="0086108E" w:rsidP="0086108E">
      <w:pPr>
        <w:numPr>
          <w:ilvl w:val="0"/>
          <w:numId w:val="3"/>
        </w:numPr>
        <w:jc w:val="both"/>
      </w:pPr>
      <w:r>
        <w:t>Adaylık başvuru ücret makbuzu,</w:t>
      </w:r>
    </w:p>
    <w:p w:rsidR="0086108E" w:rsidRDefault="0086108E" w:rsidP="0086108E">
      <w:pPr>
        <w:numPr>
          <w:ilvl w:val="0"/>
          <w:numId w:val="3"/>
        </w:numPr>
        <w:jc w:val="both"/>
      </w:pPr>
      <w:r>
        <w:t>Üyelerin en az yüzde 15’ inin yazılı teklifi.</w:t>
      </w:r>
    </w:p>
    <w:p w:rsidR="00F653D5" w:rsidRDefault="00F653D5" w:rsidP="0086108E">
      <w:pPr>
        <w:numPr>
          <w:ilvl w:val="0"/>
          <w:numId w:val="3"/>
        </w:numPr>
        <w:jc w:val="both"/>
      </w:pPr>
      <w:r>
        <w:t>Aday tarafından doldurulacak ve sporla ilgili özgeçmiş ile yapacağı hizmetlere ilişkin projelerinde yer aldığı başvuru formu</w:t>
      </w:r>
    </w:p>
    <w:p w:rsidR="00F653D5" w:rsidRDefault="00F653D5" w:rsidP="0086108E">
      <w:pPr>
        <w:numPr>
          <w:ilvl w:val="0"/>
          <w:numId w:val="3"/>
        </w:numPr>
        <w:jc w:val="both"/>
      </w:pPr>
      <w:r>
        <w:t>2 Adet vesikalık fotoğraf</w:t>
      </w:r>
    </w:p>
    <w:p w:rsidR="00F653D5" w:rsidRDefault="00F653D5" w:rsidP="00F653D5">
      <w:pPr>
        <w:ind w:left="360"/>
        <w:jc w:val="both"/>
      </w:pPr>
    </w:p>
    <w:p w:rsidR="0086108E" w:rsidRDefault="00F653D5" w:rsidP="0086108E">
      <w:pPr>
        <w:jc w:val="both"/>
      </w:pPr>
      <w:r>
        <w:t>Not : Federasyona verilecek belgelerin son bir ay içerisinde alınmış olması gerekmektedir.</w:t>
      </w:r>
    </w:p>
    <w:tbl>
      <w:tblPr>
        <w:tblW w:w="10800" w:type="dxa"/>
        <w:tblInd w:w="-432" w:type="dxa"/>
        <w:tblBorders>
          <w:insideH w:val="single" w:sz="4" w:space="0" w:color="auto"/>
        </w:tblBorders>
        <w:tblLook w:val="01E0"/>
      </w:tblPr>
      <w:tblGrid>
        <w:gridCol w:w="2049"/>
        <w:gridCol w:w="8751"/>
      </w:tblGrid>
      <w:tr w:rsidR="0086108E" w:rsidRPr="007766EA" w:rsidTr="00BD059F">
        <w:trPr>
          <w:trHeight w:val="1965"/>
        </w:trPr>
        <w:tc>
          <w:tcPr>
            <w:tcW w:w="2049" w:type="dxa"/>
            <w:tcBorders>
              <w:top w:val="nil"/>
              <w:bottom w:val="nil"/>
            </w:tcBorders>
          </w:tcPr>
          <w:p w:rsidR="0086108E" w:rsidRPr="007766EA" w:rsidRDefault="0086108E"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4" name="Resim 4"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86108E" w:rsidRPr="007766EA" w:rsidRDefault="0086108E" w:rsidP="00BD059F">
            <w:pPr>
              <w:pStyle w:val="AralkYok"/>
              <w:rPr>
                <w:rFonts w:ascii="Arial" w:hAnsi="Arial" w:cs="Arial"/>
                <w:sz w:val="24"/>
                <w:szCs w:val="24"/>
              </w:rPr>
            </w:pPr>
          </w:p>
        </w:tc>
        <w:tc>
          <w:tcPr>
            <w:tcW w:w="8751" w:type="dxa"/>
          </w:tcPr>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Pr="00C84A29" w:rsidRDefault="0086108E" w:rsidP="0086108E">
      <w:pPr>
        <w:jc w:val="both"/>
        <w:rPr>
          <w:u w:val="single"/>
        </w:rPr>
      </w:pPr>
    </w:p>
    <w:p w:rsidR="0086108E" w:rsidRPr="004F3BA8" w:rsidRDefault="0086108E" w:rsidP="0086108E">
      <w:pPr>
        <w:ind w:left="360"/>
        <w:jc w:val="both"/>
        <w:rPr>
          <w:b/>
          <w:u w:val="single"/>
        </w:rPr>
      </w:pPr>
      <w:r>
        <w:rPr>
          <w:b/>
          <w:u w:val="single"/>
        </w:rPr>
        <w:t xml:space="preserve">ADAYLIK BAŞVURU ÜCRETİ </w:t>
      </w:r>
    </w:p>
    <w:p w:rsidR="0086108E" w:rsidRDefault="0086108E" w:rsidP="0086108E">
      <w:pPr>
        <w:ind w:left="360"/>
        <w:jc w:val="both"/>
      </w:pPr>
    </w:p>
    <w:p w:rsidR="0086108E" w:rsidRDefault="0086108E" w:rsidP="0086108E">
      <w:pPr>
        <w:ind w:left="360"/>
        <w:jc w:val="both"/>
      </w:pPr>
      <w:r>
        <w:tab/>
        <w:t>Seçim giderlerine katkı payı olarak adaylardan 3.</w:t>
      </w:r>
      <w:r w:rsidR="00F653D5">
        <w:t>0</w:t>
      </w:r>
      <w:r>
        <w:t xml:space="preserve">00,00.-TL alınacaktır. Söz konusu ücret Federasyonumuzun Türkiye Garanti Bankası Anafartalar Şubesi Şube Kodu:711 IBAN No : </w:t>
      </w:r>
      <w:r w:rsidRPr="00C84A29">
        <w:rPr>
          <w:b/>
        </w:rPr>
        <w:t>TR</w:t>
      </w:r>
      <w:r>
        <w:rPr>
          <w:b/>
        </w:rPr>
        <w:t>98 0006 2000 7110 0006 2990 44</w:t>
      </w:r>
      <w:r>
        <w:t>nolu hesap numarasına yatırılacaktır. Adaylığı kabul edilenlerin yatırdıkları katkı payı ise hiçbir surette iade edilmeyecektir.</w:t>
      </w:r>
    </w:p>
    <w:p w:rsidR="0086108E" w:rsidRDefault="0086108E" w:rsidP="0086108E">
      <w:pPr>
        <w:ind w:left="360"/>
        <w:jc w:val="both"/>
      </w:pPr>
    </w:p>
    <w:p w:rsidR="0086108E" w:rsidRDefault="0086108E" w:rsidP="0086108E">
      <w:pPr>
        <w:ind w:left="360"/>
        <w:jc w:val="both"/>
        <w:rPr>
          <w:b/>
          <w:u w:val="single"/>
        </w:rPr>
      </w:pPr>
      <w:r>
        <w:rPr>
          <w:b/>
          <w:u w:val="single"/>
        </w:rPr>
        <w:t>İTİRAZ ÜCRETİ</w:t>
      </w:r>
    </w:p>
    <w:p w:rsidR="0086108E" w:rsidRDefault="0086108E" w:rsidP="0086108E">
      <w:pPr>
        <w:ind w:left="360"/>
        <w:jc w:val="both"/>
        <w:rPr>
          <w:b/>
          <w:u w:val="single"/>
        </w:rPr>
      </w:pPr>
    </w:p>
    <w:p w:rsidR="0086108E" w:rsidRPr="00AA6A75" w:rsidRDefault="0086108E" w:rsidP="0086108E">
      <w:pPr>
        <w:ind w:left="360"/>
        <w:jc w:val="both"/>
      </w:pPr>
      <w:r>
        <w:tab/>
        <w:t>Özerk Federasyonlar kuruluna başkan aday adayları ve geçici delege listeleri hakkında yapılacak itirazların değerlendirilebilmesi için</w:t>
      </w:r>
      <w:r w:rsidR="00F653D5">
        <w:t xml:space="preserve"> her konu ayrı değerlendirilmek üzere </w:t>
      </w:r>
      <w:r>
        <w:t xml:space="preserve"> her</w:t>
      </w:r>
      <w:r w:rsidR="00F653D5">
        <w:t xml:space="preserve"> konuya </w:t>
      </w:r>
      <w:r>
        <w:t xml:space="preserve"> itiraz karşılığında </w:t>
      </w:r>
      <w:r w:rsidR="0056469A">
        <w:t>2</w:t>
      </w:r>
      <w:r>
        <w:t>00,00.-TL itiraz ücreti,</w:t>
      </w:r>
      <w:r w:rsidR="00F653D5">
        <w:t xml:space="preserve"> Türkiye Muaythai</w:t>
      </w:r>
      <w:r>
        <w:t xml:space="preserve"> Federasyonu</w:t>
      </w:r>
      <w:r w:rsidR="00F653D5">
        <w:t xml:space="preserve"> Başkanlığının</w:t>
      </w:r>
      <w:r>
        <w:t xml:space="preserve"> Türkiye Garanti Bankası Anafartalar Şubesi Şube Kodu:711 IBAN No : </w:t>
      </w:r>
      <w:r w:rsidRPr="00C84A29">
        <w:rPr>
          <w:b/>
        </w:rPr>
        <w:t>TR</w:t>
      </w:r>
      <w:r>
        <w:rPr>
          <w:b/>
        </w:rPr>
        <w:t>98 0006 2000 7110 0006 2990 44</w:t>
      </w:r>
      <w:r>
        <w:t>nolu hesap numarasına yatırılacaktır. Emanete alınan bu paralar itirazın haklı çıkması haline ilgiliye iade edilecektir. İtiraz ücretinin yatırıldığına dair makbuz eklenmemiş itirazlar değerlendirmeye alınmayacaktır.</w:t>
      </w:r>
    </w:p>
    <w:p w:rsidR="0086108E" w:rsidRDefault="0086108E" w:rsidP="0086108E">
      <w:pPr>
        <w:ind w:left="360"/>
        <w:jc w:val="both"/>
        <w:rPr>
          <w:b/>
          <w:u w:val="single"/>
        </w:rPr>
      </w:pPr>
    </w:p>
    <w:p w:rsidR="0086108E" w:rsidRPr="004F3BA8" w:rsidRDefault="0086108E" w:rsidP="0086108E">
      <w:pPr>
        <w:ind w:left="360"/>
        <w:jc w:val="both"/>
        <w:rPr>
          <w:b/>
          <w:u w:val="single"/>
        </w:rPr>
      </w:pPr>
      <w:r w:rsidRPr="004F3BA8">
        <w:rPr>
          <w:b/>
          <w:u w:val="single"/>
        </w:rPr>
        <w:t>SEÇİMLE İLGİLİ DUYURULAR</w:t>
      </w:r>
    </w:p>
    <w:p w:rsidR="0086108E" w:rsidRDefault="0086108E" w:rsidP="0086108E">
      <w:pPr>
        <w:ind w:left="360"/>
        <w:jc w:val="both"/>
        <w:rPr>
          <w:u w:val="single"/>
        </w:rPr>
      </w:pPr>
    </w:p>
    <w:p w:rsidR="0086108E" w:rsidRDefault="00F653D5" w:rsidP="0086108E">
      <w:r>
        <w:tab/>
      </w:r>
      <w:bookmarkStart w:id="0" w:name="_GoBack"/>
      <w:bookmarkEnd w:id="0"/>
      <w:r>
        <w:t>Seçimle ilgili duyrular  Federasyon</w:t>
      </w:r>
      <w:r w:rsidR="0086108E">
        <w:t>ve Spor Genel Müdürlüğü web sayfalarından (</w:t>
      </w:r>
      <w:hyperlink r:id="rId9" w:history="1">
        <w:r w:rsidR="0086108E" w:rsidRPr="003B53F1">
          <w:rPr>
            <w:rStyle w:val="Kpr"/>
          </w:rPr>
          <w:t>www.muaythai.gov.tr</w:t>
        </w:r>
      </w:hyperlink>
      <w:r w:rsidR="0086108E">
        <w:t xml:space="preserve"> ve </w:t>
      </w:r>
      <w:hyperlink r:id="rId10" w:history="1">
        <w:r w:rsidR="0086108E" w:rsidRPr="00720F0B">
          <w:rPr>
            <w:rStyle w:val="Kpr"/>
          </w:rPr>
          <w:t>www.sgm.gov.tr</w:t>
        </w:r>
      </w:hyperlink>
      <w:r w:rsidR="0086108E">
        <w:t xml:space="preserve"> ) ilan edilecektir</w:t>
      </w:r>
    </w:p>
    <w:p w:rsidR="0086108E" w:rsidRDefault="0086108E" w:rsidP="0086108E"/>
    <w:p w:rsidR="00F653D5" w:rsidRPr="004F3BA8" w:rsidRDefault="00F653D5" w:rsidP="00F653D5">
      <w:pPr>
        <w:ind w:left="360"/>
        <w:jc w:val="both"/>
        <w:rPr>
          <w:b/>
          <w:u w:val="single"/>
        </w:rPr>
      </w:pPr>
      <w:r>
        <w:rPr>
          <w:b/>
          <w:u w:val="single"/>
        </w:rPr>
        <w:t xml:space="preserve">DİKKAT </w:t>
      </w:r>
    </w:p>
    <w:p w:rsidR="00F653D5" w:rsidRDefault="00F653D5" w:rsidP="00F653D5">
      <w:pPr>
        <w:ind w:left="360"/>
        <w:jc w:val="both"/>
        <w:rPr>
          <w:u w:val="single"/>
        </w:rPr>
      </w:pPr>
    </w:p>
    <w:p w:rsidR="006528ED" w:rsidRDefault="00F653D5" w:rsidP="006528ED">
      <w:pPr>
        <w:jc w:val="both"/>
      </w:pPr>
      <w:r>
        <w:tab/>
        <w:t>Proje ve programlarını  tanı</w:t>
      </w:r>
      <w:r w:rsidR="006528ED">
        <w:t>tmak için yapacakları yazılı ve sözlü açıklamalarda Teşkilatımızı ve çalışanlarını küçük düşürücü hal ve davranışlarda bulunan federasyon başkanı adayları hakkında, kanuni haklar saklı kalmak koşulu ile Federasyonumuz Disiplin ve Ceza talimatı kapsamına göre işlem yapılacaktır.</w:t>
      </w:r>
    </w:p>
    <w:p w:rsidR="006528ED" w:rsidRDefault="006528ED" w:rsidP="00F653D5"/>
    <w:p w:rsidR="006528ED" w:rsidRDefault="006528ED" w:rsidP="006528ED">
      <w:pPr>
        <w:ind w:firstLine="708"/>
      </w:pPr>
      <w:r>
        <w:t>İlanen duyrulur.</w:t>
      </w:r>
    </w:p>
    <w:p w:rsidR="006528ED" w:rsidRDefault="006528ED" w:rsidP="006528ED">
      <w:pPr>
        <w:ind w:firstLine="708"/>
      </w:pPr>
    </w:p>
    <w:p w:rsidR="00F653D5" w:rsidRDefault="006528ED" w:rsidP="006528ED">
      <w:pPr>
        <w:ind w:firstLine="708"/>
      </w:pPr>
      <w:r>
        <w:t>Türkiye Muaythai Federasyonu Başkanlığı</w:t>
      </w:r>
    </w:p>
    <w:p w:rsidR="0086108E" w:rsidRDefault="0086108E" w:rsidP="0086108E"/>
    <w:p w:rsidR="0086108E" w:rsidRDefault="0086108E" w:rsidP="0086108E"/>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b/>
          <w:sz w:val="32"/>
          <w:szCs w:val="32"/>
        </w:rPr>
      </w:pPr>
    </w:p>
    <w:tbl>
      <w:tblPr>
        <w:tblW w:w="10800" w:type="dxa"/>
        <w:tblInd w:w="-432" w:type="dxa"/>
        <w:tblBorders>
          <w:insideH w:val="single" w:sz="4" w:space="0" w:color="auto"/>
        </w:tblBorders>
        <w:tblLook w:val="01E0"/>
      </w:tblPr>
      <w:tblGrid>
        <w:gridCol w:w="2049"/>
        <w:gridCol w:w="8751"/>
      </w:tblGrid>
      <w:tr w:rsidR="0086108E" w:rsidRPr="007766EA" w:rsidTr="00BD059F">
        <w:trPr>
          <w:trHeight w:val="1965"/>
        </w:trPr>
        <w:tc>
          <w:tcPr>
            <w:tcW w:w="2049" w:type="dxa"/>
            <w:tcBorders>
              <w:top w:val="nil"/>
              <w:bottom w:val="nil"/>
            </w:tcBorders>
          </w:tcPr>
          <w:p w:rsidR="0086108E" w:rsidRPr="007766EA" w:rsidRDefault="0086108E"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5" name="Resim 5"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86108E" w:rsidRPr="007766EA" w:rsidRDefault="0086108E" w:rsidP="00BD059F">
            <w:pPr>
              <w:pStyle w:val="AralkYok"/>
              <w:rPr>
                <w:rFonts w:ascii="Arial" w:hAnsi="Arial" w:cs="Arial"/>
                <w:sz w:val="24"/>
                <w:szCs w:val="24"/>
              </w:rPr>
            </w:pPr>
          </w:p>
        </w:tc>
        <w:tc>
          <w:tcPr>
            <w:tcW w:w="8751" w:type="dxa"/>
          </w:tcPr>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Pr="009D3BDC" w:rsidRDefault="0086108E" w:rsidP="0086108E">
      <w:pPr>
        <w:jc w:val="center"/>
        <w:rPr>
          <w:rFonts w:ascii="Arial" w:hAnsi="Arial" w:cs="Arial"/>
          <w:b/>
          <w:sz w:val="32"/>
          <w:szCs w:val="32"/>
        </w:rPr>
      </w:pPr>
      <w:r w:rsidRPr="009D3BDC">
        <w:rPr>
          <w:rFonts w:ascii="Arial" w:hAnsi="Arial" w:cs="Arial"/>
          <w:b/>
          <w:sz w:val="32"/>
          <w:szCs w:val="32"/>
        </w:rPr>
        <w:t>FEDERASYON BAŞKAN ADAYI BAŞVURU FORMU</w:t>
      </w:r>
    </w:p>
    <w:p w:rsidR="0086108E" w:rsidRDefault="0086108E" w:rsidP="0086108E">
      <w:pPr>
        <w:rPr>
          <w:rFonts w:ascii="Arial" w:hAnsi="Arial" w:cs="Arial"/>
          <w:b/>
        </w:rPr>
      </w:pPr>
    </w:p>
    <w:p w:rsidR="0086108E" w:rsidRDefault="0086108E" w:rsidP="0086108E">
      <w:pPr>
        <w:rPr>
          <w:rFonts w:ascii="Arial" w:hAnsi="Arial" w:cs="Arial"/>
          <w:b/>
        </w:rPr>
      </w:pPr>
    </w:p>
    <w:tbl>
      <w:tblPr>
        <w:tblW w:w="0" w:type="auto"/>
        <w:tblLook w:val="01E0"/>
      </w:tblPr>
      <w:tblGrid>
        <w:gridCol w:w="2808"/>
        <w:gridCol w:w="360"/>
        <w:gridCol w:w="4140"/>
        <w:gridCol w:w="1260"/>
        <w:gridCol w:w="645"/>
      </w:tblGrid>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ADI SOYADI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nil"/>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1905" w:type="dxa"/>
            <w:gridSpan w:val="2"/>
            <w:vMerge w:val="restart"/>
            <w:tcBorders>
              <w:top w:val="dotted" w:sz="4" w:space="0" w:color="999999"/>
              <w:left w:val="dotted" w:sz="4" w:space="0" w:color="999999"/>
              <w:bottom w:val="dotted" w:sz="4" w:space="0" w:color="999999"/>
              <w:right w:val="dotted" w:sz="4" w:space="0" w:color="999999"/>
            </w:tcBorders>
            <w:vAlign w:val="center"/>
            <w:hideMark/>
          </w:tcPr>
          <w:p w:rsidR="0086108E" w:rsidRDefault="0086108E" w:rsidP="00BD059F">
            <w:pPr>
              <w:jc w:val="center"/>
              <w:rPr>
                <w:rFonts w:ascii="Arial" w:hAnsi="Arial" w:cs="Arial"/>
                <w:sz w:val="28"/>
                <w:szCs w:val="28"/>
              </w:rPr>
            </w:pPr>
            <w:r>
              <w:rPr>
                <w:rFonts w:ascii="Arial" w:hAnsi="Arial" w:cs="Arial"/>
                <w:sz w:val="28"/>
                <w:szCs w:val="28"/>
              </w:rPr>
              <w:t>Fotoğraf</w:t>
            </w: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D.YERİ ve TARİHİ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86108E" w:rsidRDefault="0086108E" w:rsidP="00BD059F">
            <w:pPr>
              <w:rPr>
                <w:rFonts w:ascii="Arial" w:hAnsi="Arial" w:cs="Arial"/>
                <w:sz w:val="28"/>
                <w:szCs w:val="28"/>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BABA ADI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86108E" w:rsidRDefault="0086108E" w:rsidP="00BD059F">
            <w:pPr>
              <w:rPr>
                <w:rFonts w:ascii="Arial" w:hAnsi="Arial" w:cs="Arial"/>
                <w:sz w:val="28"/>
                <w:szCs w:val="28"/>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EN SON BİTİRDİĞİ OKUL</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86108E" w:rsidRDefault="0086108E" w:rsidP="00BD059F">
            <w:pPr>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86108E" w:rsidRDefault="0086108E" w:rsidP="00BD059F">
            <w:pPr>
              <w:rPr>
                <w:rFonts w:ascii="Arial" w:hAnsi="Arial" w:cs="Arial"/>
                <w:sz w:val="28"/>
                <w:szCs w:val="28"/>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TC KİMLİK NO</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sz w:val="28"/>
                <w:szCs w:val="28"/>
              </w:rPr>
            </w:pPr>
          </w:p>
        </w:tc>
        <w:tc>
          <w:tcPr>
            <w:tcW w:w="645" w:type="dxa"/>
            <w:tcBorders>
              <w:top w:val="dotted" w:sz="4" w:space="0" w:color="auto"/>
              <w:left w:val="nil"/>
              <w:bottom w:val="nil"/>
              <w:right w:val="nil"/>
            </w:tcBorders>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TEBLİGAT ADRESİ</w:t>
            </w:r>
          </w:p>
        </w:tc>
        <w:tc>
          <w:tcPr>
            <w:tcW w:w="360" w:type="dxa"/>
            <w:vAlign w:val="bottom"/>
            <w:hideMark/>
          </w:tcPr>
          <w:p w:rsidR="0086108E" w:rsidRDefault="0086108E" w:rsidP="00BD059F">
            <w:pPr>
              <w:jc w:val="center"/>
              <w:rPr>
                <w:rFonts w:ascii="Arial" w:hAnsi="Arial" w:cs="Arial"/>
                <w:sz w:val="28"/>
                <w:szCs w:val="28"/>
              </w:rPr>
            </w:pPr>
            <w:r>
              <w:rPr>
                <w:rFonts w:ascii="Arial" w:hAnsi="Arial" w:cs="Arial"/>
                <w:sz w:val="28"/>
                <w:szCs w:val="28"/>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sz w:val="28"/>
                <w:szCs w:val="28"/>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center"/>
          </w:tcPr>
          <w:p w:rsidR="0086108E" w:rsidRDefault="0086108E" w:rsidP="00BD059F">
            <w:pPr>
              <w:rPr>
                <w:rFonts w:ascii="Arial" w:hAnsi="Arial" w:cs="Arial"/>
              </w:rPr>
            </w:pPr>
          </w:p>
        </w:tc>
        <w:tc>
          <w:tcPr>
            <w:tcW w:w="360" w:type="dxa"/>
            <w:vAlign w:val="bottom"/>
          </w:tcPr>
          <w:p w:rsidR="0086108E" w:rsidRDefault="0086108E" w:rsidP="00BD059F">
            <w:pPr>
              <w:jc w:val="center"/>
              <w:rPr>
                <w:rFonts w:ascii="Arial" w:hAnsi="Arial" w:cs="Arial"/>
              </w:rPr>
            </w:pP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center"/>
          </w:tcPr>
          <w:p w:rsidR="0086108E" w:rsidRDefault="0086108E" w:rsidP="00BD059F">
            <w:pPr>
              <w:rPr>
                <w:rFonts w:ascii="Arial" w:hAnsi="Arial" w:cs="Arial"/>
              </w:rPr>
            </w:pPr>
          </w:p>
        </w:tc>
        <w:tc>
          <w:tcPr>
            <w:tcW w:w="360" w:type="dxa"/>
            <w:vAlign w:val="bottom"/>
          </w:tcPr>
          <w:p w:rsidR="0086108E" w:rsidRDefault="0086108E" w:rsidP="00BD059F">
            <w:pPr>
              <w:jc w:val="center"/>
              <w:rPr>
                <w:rFonts w:ascii="Arial" w:hAnsi="Arial" w:cs="Arial"/>
              </w:rPr>
            </w:pP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center"/>
          </w:tcPr>
          <w:p w:rsidR="0086108E" w:rsidRDefault="0086108E" w:rsidP="00BD059F">
            <w:pPr>
              <w:rPr>
                <w:rFonts w:ascii="Arial" w:hAnsi="Arial" w:cs="Arial"/>
              </w:rPr>
            </w:pPr>
          </w:p>
        </w:tc>
        <w:tc>
          <w:tcPr>
            <w:tcW w:w="360" w:type="dxa"/>
            <w:vAlign w:val="bottom"/>
          </w:tcPr>
          <w:p w:rsidR="0086108E" w:rsidRDefault="0086108E" w:rsidP="00BD059F">
            <w:pPr>
              <w:jc w:val="center"/>
              <w:rPr>
                <w:rFonts w:ascii="Arial" w:hAnsi="Arial" w:cs="Arial"/>
              </w:rPr>
            </w:pP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E-POSTA ADRESİ</w:t>
            </w: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 xml:space="preserve">TELEFONLAR </w:t>
            </w:r>
          </w:p>
        </w:tc>
        <w:tc>
          <w:tcPr>
            <w:tcW w:w="360" w:type="dxa"/>
            <w:vAlign w:val="bottom"/>
            <w:hideMark/>
          </w:tcPr>
          <w:p w:rsidR="0086108E" w:rsidRDefault="0086108E" w:rsidP="00BD059F">
            <w:pP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jc w:val="right"/>
              <w:rPr>
                <w:rFonts w:ascii="Arial" w:hAnsi="Arial" w:cs="Arial"/>
                <w:sz w:val="28"/>
                <w:szCs w:val="28"/>
              </w:rPr>
            </w:pP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FAKS</w:t>
            </w: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rPr>
          <w:trHeight w:val="567"/>
        </w:trPr>
        <w:tc>
          <w:tcPr>
            <w:tcW w:w="2808" w:type="dxa"/>
            <w:vAlign w:val="bottom"/>
            <w:hideMark/>
          </w:tcPr>
          <w:p w:rsidR="0086108E" w:rsidRDefault="0086108E" w:rsidP="00BD059F">
            <w:pPr>
              <w:rPr>
                <w:rFonts w:ascii="Arial" w:hAnsi="Arial" w:cs="Arial"/>
                <w:sz w:val="28"/>
                <w:szCs w:val="28"/>
              </w:rPr>
            </w:pPr>
            <w:r>
              <w:rPr>
                <w:rFonts w:ascii="Arial" w:hAnsi="Arial" w:cs="Arial"/>
                <w:sz w:val="28"/>
                <w:szCs w:val="28"/>
              </w:rPr>
              <w:t xml:space="preserve">GSM </w:t>
            </w:r>
          </w:p>
        </w:tc>
        <w:tc>
          <w:tcPr>
            <w:tcW w:w="360" w:type="dxa"/>
            <w:vAlign w:val="bottom"/>
            <w:hideMark/>
          </w:tcPr>
          <w:p w:rsidR="0086108E" w:rsidRDefault="0086108E" w:rsidP="00BD059F">
            <w:pPr>
              <w:jc w:val="center"/>
              <w:rPr>
                <w:rFonts w:ascii="Arial" w:hAnsi="Arial" w:cs="Arial"/>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86108E" w:rsidRDefault="0086108E" w:rsidP="00BD059F">
            <w:pPr>
              <w:rPr>
                <w:rFonts w:ascii="Arial" w:hAnsi="Arial" w:cs="Arial"/>
              </w:rPr>
            </w:pPr>
          </w:p>
        </w:tc>
        <w:tc>
          <w:tcPr>
            <w:tcW w:w="645" w:type="dxa"/>
            <w:vAlign w:val="center"/>
          </w:tcPr>
          <w:p w:rsidR="0086108E" w:rsidRDefault="0086108E" w:rsidP="00BD059F">
            <w:pPr>
              <w:rPr>
                <w:rFonts w:ascii="Arial" w:hAnsi="Arial" w:cs="Arial"/>
              </w:rPr>
            </w:pPr>
          </w:p>
        </w:tc>
      </w:tr>
      <w:tr w:rsidR="0086108E" w:rsidTr="00BD059F">
        <w:tc>
          <w:tcPr>
            <w:tcW w:w="2808" w:type="dxa"/>
            <w:vAlign w:val="center"/>
            <w:hideMark/>
          </w:tcPr>
          <w:p w:rsidR="0086108E" w:rsidRDefault="0086108E" w:rsidP="00BD059F">
            <w:pPr>
              <w:rPr>
                <w:rFonts w:ascii="Arial" w:hAnsi="Arial" w:cs="Arial"/>
              </w:rPr>
            </w:pPr>
          </w:p>
        </w:tc>
        <w:tc>
          <w:tcPr>
            <w:tcW w:w="360" w:type="dxa"/>
            <w:vAlign w:val="center"/>
            <w:hideMark/>
          </w:tcPr>
          <w:p w:rsidR="0086108E" w:rsidRDefault="0086108E" w:rsidP="00BD059F">
            <w:pPr>
              <w:rPr>
                <w:sz w:val="20"/>
                <w:szCs w:val="20"/>
              </w:rPr>
            </w:pPr>
          </w:p>
        </w:tc>
        <w:tc>
          <w:tcPr>
            <w:tcW w:w="4140" w:type="dxa"/>
            <w:vAlign w:val="center"/>
            <w:hideMark/>
          </w:tcPr>
          <w:p w:rsidR="0086108E" w:rsidRDefault="0086108E" w:rsidP="00BD059F">
            <w:pPr>
              <w:rPr>
                <w:sz w:val="20"/>
                <w:szCs w:val="20"/>
              </w:rPr>
            </w:pPr>
          </w:p>
        </w:tc>
        <w:tc>
          <w:tcPr>
            <w:tcW w:w="1260" w:type="dxa"/>
            <w:vAlign w:val="center"/>
            <w:hideMark/>
          </w:tcPr>
          <w:p w:rsidR="0086108E" w:rsidRDefault="0086108E" w:rsidP="00BD059F">
            <w:pPr>
              <w:rPr>
                <w:sz w:val="20"/>
                <w:szCs w:val="20"/>
              </w:rPr>
            </w:pPr>
          </w:p>
        </w:tc>
        <w:tc>
          <w:tcPr>
            <w:tcW w:w="645" w:type="dxa"/>
            <w:vAlign w:val="center"/>
            <w:hideMark/>
          </w:tcPr>
          <w:p w:rsidR="0086108E" w:rsidRDefault="0086108E" w:rsidP="00BD059F">
            <w:pPr>
              <w:rPr>
                <w:sz w:val="20"/>
                <w:szCs w:val="20"/>
              </w:rPr>
            </w:pPr>
          </w:p>
        </w:tc>
      </w:tr>
    </w:tbl>
    <w:p w:rsidR="0086108E" w:rsidRDefault="0086108E" w:rsidP="0086108E">
      <w:pPr>
        <w:rPr>
          <w:rFonts w:ascii="Arial" w:hAnsi="Arial" w:cs="Arial"/>
        </w:rPr>
      </w:pPr>
    </w:p>
    <w:p w:rsidR="0086108E" w:rsidRDefault="0086108E" w:rsidP="0086108E">
      <w:pPr>
        <w:rPr>
          <w:rFonts w:ascii="Arial" w:hAnsi="Arial" w:cs="Arial"/>
        </w:rPr>
      </w:pPr>
    </w:p>
    <w:p w:rsidR="0086108E" w:rsidRDefault="0086108E" w:rsidP="0086108E">
      <w:pPr>
        <w:rPr>
          <w:rFonts w:ascii="Arial" w:hAnsi="Arial" w:cs="Arial"/>
        </w:rPr>
      </w:pPr>
    </w:p>
    <w:p w:rsidR="0086108E" w:rsidRDefault="0086108E" w:rsidP="0086108E">
      <w:pPr>
        <w:rPr>
          <w:rFonts w:ascii="Arial" w:hAnsi="Arial" w:cs="Arial"/>
        </w:rPr>
      </w:pPr>
    </w:p>
    <w:p w:rsidR="0086108E" w:rsidRDefault="0086108E" w:rsidP="0086108E">
      <w:pPr>
        <w:ind w:left="4254" w:firstLine="709"/>
        <w:jc w:val="both"/>
        <w:rPr>
          <w:rFonts w:ascii="Arial" w:hAnsi="Arial" w:cs="Arial"/>
          <w:b/>
          <w:sz w:val="28"/>
          <w:szCs w:val="28"/>
        </w:rPr>
      </w:pPr>
      <w:r>
        <w:rPr>
          <w:rFonts w:ascii="Arial" w:hAnsi="Arial" w:cs="Arial"/>
          <w:b/>
          <w:sz w:val="28"/>
          <w:szCs w:val="28"/>
        </w:rPr>
        <w:t>Adayın;</w:t>
      </w:r>
    </w:p>
    <w:p w:rsidR="0086108E" w:rsidRDefault="0086108E" w:rsidP="0086108E">
      <w:pPr>
        <w:jc w:val="both"/>
        <w:rPr>
          <w:rFonts w:ascii="Arial" w:hAnsi="Arial" w:cs="Arial"/>
          <w:sz w:val="28"/>
          <w:szCs w:val="28"/>
        </w:rPr>
      </w:pPr>
    </w:p>
    <w:p w:rsidR="0086108E" w:rsidRDefault="0086108E" w:rsidP="0086108E">
      <w:pPr>
        <w:ind w:left="4254" w:firstLine="709"/>
        <w:jc w:val="both"/>
        <w:rPr>
          <w:rFonts w:ascii="Arial" w:hAnsi="Arial" w:cs="Arial"/>
          <w:color w:val="999999"/>
          <w:sz w:val="28"/>
          <w:szCs w:val="28"/>
        </w:rPr>
      </w:pPr>
      <w:r>
        <w:rPr>
          <w:rFonts w:ascii="Arial" w:hAnsi="Arial" w:cs="Arial"/>
          <w:sz w:val="28"/>
          <w:szCs w:val="28"/>
        </w:rPr>
        <w:t>İmzası</w:t>
      </w:r>
      <w:r>
        <w:rPr>
          <w:rFonts w:ascii="Arial" w:hAnsi="Arial" w:cs="Arial"/>
          <w:sz w:val="28"/>
          <w:szCs w:val="28"/>
        </w:rPr>
        <w:tab/>
        <w:t xml:space="preserve">: </w:t>
      </w:r>
      <w:r>
        <w:rPr>
          <w:rFonts w:ascii="Arial" w:hAnsi="Arial" w:cs="Arial"/>
          <w:color w:val="999999"/>
          <w:sz w:val="28"/>
          <w:szCs w:val="28"/>
        </w:rPr>
        <w:t>…………………………</w:t>
      </w:r>
    </w:p>
    <w:p w:rsidR="0086108E" w:rsidRDefault="0086108E" w:rsidP="0086108E">
      <w:pPr>
        <w:jc w:val="both"/>
        <w:rPr>
          <w:b/>
          <w:sz w:val="28"/>
          <w:szCs w:val="28"/>
        </w:rPr>
      </w:pPr>
    </w:p>
    <w:p w:rsidR="0086108E" w:rsidRDefault="0086108E" w:rsidP="0086108E">
      <w:pPr>
        <w:jc w:val="both"/>
        <w:rPr>
          <w:b/>
          <w:sz w:val="28"/>
          <w:szCs w:val="28"/>
        </w:rPr>
      </w:pPr>
    </w:p>
    <w:p w:rsidR="0086108E" w:rsidRDefault="0086108E" w:rsidP="0086108E">
      <w:pPr>
        <w:jc w:val="both"/>
        <w:rPr>
          <w:b/>
          <w:sz w:val="28"/>
          <w:szCs w:val="28"/>
        </w:rPr>
      </w:pPr>
    </w:p>
    <w:p w:rsidR="0086108E" w:rsidRDefault="0086108E" w:rsidP="0086108E">
      <w:pPr>
        <w:jc w:val="both"/>
        <w:rPr>
          <w:b/>
          <w:sz w:val="28"/>
          <w:szCs w:val="28"/>
        </w:rPr>
      </w:pPr>
    </w:p>
    <w:tbl>
      <w:tblPr>
        <w:tblW w:w="10800" w:type="dxa"/>
        <w:tblInd w:w="-432" w:type="dxa"/>
        <w:tblBorders>
          <w:insideH w:val="single" w:sz="4" w:space="0" w:color="auto"/>
        </w:tblBorders>
        <w:tblLook w:val="01E0"/>
      </w:tblPr>
      <w:tblGrid>
        <w:gridCol w:w="2049"/>
        <w:gridCol w:w="8751"/>
      </w:tblGrid>
      <w:tr w:rsidR="0086108E" w:rsidRPr="007766EA" w:rsidTr="00BD059F">
        <w:trPr>
          <w:trHeight w:val="1965"/>
        </w:trPr>
        <w:tc>
          <w:tcPr>
            <w:tcW w:w="2049" w:type="dxa"/>
            <w:tcBorders>
              <w:top w:val="nil"/>
              <w:bottom w:val="nil"/>
            </w:tcBorders>
          </w:tcPr>
          <w:p w:rsidR="0086108E" w:rsidRPr="007766EA" w:rsidRDefault="0086108E"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6" name="Resim 6"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86108E" w:rsidRPr="007766EA" w:rsidRDefault="0086108E" w:rsidP="00BD059F">
            <w:pPr>
              <w:pStyle w:val="AralkYok"/>
              <w:rPr>
                <w:rFonts w:ascii="Arial" w:hAnsi="Arial" w:cs="Arial"/>
                <w:sz w:val="24"/>
                <w:szCs w:val="24"/>
              </w:rPr>
            </w:pPr>
          </w:p>
        </w:tc>
        <w:tc>
          <w:tcPr>
            <w:tcW w:w="8751" w:type="dxa"/>
          </w:tcPr>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sz w:val="24"/>
                <w:szCs w:val="24"/>
              </w:rPr>
            </w:pPr>
          </w:p>
          <w:p w:rsidR="0086108E" w:rsidRPr="007766EA" w:rsidRDefault="0086108E"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86108E" w:rsidRDefault="0086108E" w:rsidP="0086108E">
      <w:pPr>
        <w:jc w:val="center"/>
        <w:rPr>
          <w:rFonts w:ascii="Arial" w:hAnsi="Arial" w:cs="Arial"/>
          <w:b/>
          <w:sz w:val="36"/>
          <w:szCs w:val="36"/>
          <w:u w:val="single"/>
        </w:rPr>
      </w:pPr>
    </w:p>
    <w:p w:rsidR="0086108E" w:rsidRPr="0033600B" w:rsidRDefault="0086108E" w:rsidP="0086108E">
      <w:pPr>
        <w:jc w:val="center"/>
        <w:rPr>
          <w:rFonts w:ascii="Arial" w:hAnsi="Arial" w:cs="Arial"/>
          <w:b/>
          <w:sz w:val="36"/>
          <w:szCs w:val="36"/>
          <w:u w:val="single"/>
        </w:rPr>
      </w:pPr>
      <w:r w:rsidRPr="0033600B">
        <w:rPr>
          <w:rFonts w:ascii="Arial" w:hAnsi="Arial" w:cs="Arial"/>
          <w:b/>
          <w:sz w:val="36"/>
          <w:szCs w:val="36"/>
          <w:u w:val="single"/>
        </w:rPr>
        <w:t>BEYAN ve TAAHHÜTNAME</w:t>
      </w:r>
    </w:p>
    <w:p w:rsidR="0086108E" w:rsidRDefault="0086108E" w:rsidP="0086108E">
      <w:pPr>
        <w:rPr>
          <w:rFonts w:ascii="Arial" w:hAnsi="Arial" w:cs="Arial"/>
          <w:b/>
          <w:sz w:val="32"/>
          <w:szCs w:val="32"/>
        </w:rPr>
      </w:pPr>
    </w:p>
    <w:p w:rsidR="0086108E" w:rsidRDefault="0086108E" w:rsidP="0086108E">
      <w:pPr>
        <w:jc w:val="center"/>
        <w:rPr>
          <w:rFonts w:ascii="Arial" w:hAnsi="Arial" w:cs="Arial"/>
          <w:b/>
          <w:sz w:val="32"/>
          <w:szCs w:val="32"/>
        </w:rPr>
      </w:pPr>
    </w:p>
    <w:p w:rsidR="0086108E" w:rsidRDefault="0086108E" w:rsidP="0086108E">
      <w:pPr>
        <w:jc w:val="center"/>
        <w:rPr>
          <w:rFonts w:ascii="Arial" w:hAnsi="Arial" w:cs="Arial"/>
          <w:sz w:val="32"/>
          <w:szCs w:val="32"/>
        </w:rPr>
      </w:pPr>
      <w:r>
        <w:rPr>
          <w:rFonts w:ascii="Arial" w:hAnsi="Arial" w:cs="Arial"/>
          <w:sz w:val="32"/>
          <w:szCs w:val="32"/>
        </w:rPr>
        <w:t>TÜRKİYE MUAYTHAİ FEDERASYONU</w:t>
      </w:r>
    </w:p>
    <w:p w:rsidR="0086108E" w:rsidRDefault="0086108E" w:rsidP="0086108E">
      <w:pPr>
        <w:jc w:val="center"/>
        <w:rPr>
          <w:rFonts w:ascii="Arial" w:hAnsi="Arial" w:cs="Arial"/>
          <w:sz w:val="32"/>
          <w:szCs w:val="32"/>
        </w:rPr>
      </w:pPr>
      <w:r>
        <w:rPr>
          <w:rFonts w:ascii="Arial" w:hAnsi="Arial" w:cs="Arial"/>
          <w:sz w:val="32"/>
          <w:szCs w:val="32"/>
        </w:rPr>
        <w:t>GENEL KURUL DİVAN BAŞKANLIĞINA</w:t>
      </w:r>
    </w:p>
    <w:p w:rsidR="0086108E" w:rsidRDefault="0086108E" w:rsidP="0086108E">
      <w:pPr>
        <w:jc w:val="center"/>
        <w:rPr>
          <w:rFonts w:ascii="Arial" w:hAnsi="Arial" w:cs="Arial"/>
        </w:rPr>
      </w:pPr>
    </w:p>
    <w:p w:rsidR="0086108E" w:rsidRDefault="0086108E" w:rsidP="0086108E">
      <w:pPr>
        <w:jc w:val="center"/>
        <w:rPr>
          <w:rFonts w:ascii="Arial" w:hAnsi="Arial" w:cs="Arial"/>
        </w:rPr>
      </w:pPr>
    </w:p>
    <w:p w:rsidR="0086108E" w:rsidRDefault="0086108E" w:rsidP="0086108E">
      <w:pPr>
        <w:tabs>
          <w:tab w:val="left" w:pos="566"/>
        </w:tabs>
        <w:spacing w:line="240" w:lineRule="exact"/>
        <w:ind w:firstLine="566"/>
        <w:jc w:val="both"/>
        <w:rPr>
          <w:rFonts w:eastAsia="ヒラギノ明朝 Pro W3" w:hAnsi="Times"/>
        </w:rPr>
      </w:pPr>
    </w:p>
    <w:p w:rsidR="0086108E" w:rsidRDefault="0086108E" w:rsidP="0086108E">
      <w:pPr>
        <w:tabs>
          <w:tab w:val="left" w:pos="566"/>
        </w:tabs>
        <w:ind w:firstLine="566"/>
        <w:jc w:val="both"/>
        <w:rPr>
          <w:rFonts w:eastAsia="ヒラギノ明朝 Pro W3" w:hAnsi="Times"/>
        </w:rPr>
      </w:pPr>
      <w:r>
        <w:rPr>
          <w:rFonts w:ascii="Arial" w:hAnsi="Arial" w:cs="Arial"/>
          <w:sz w:val="28"/>
          <w:szCs w:val="28"/>
        </w:rPr>
        <w:t>Türkiye Muaythai Federasyonu Başkan Adayı olarak;</w:t>
      </w:r>
    </w:p>
    <w:p w:rsidR="0086108E" w:rsidRDefault="0086108E" w:rsidP="0086108E">
      <w:pPr>
        <w:tabs>
          <w:tab w:val="left" w:pos="566"/>
        </w:tabs>
        <w:ind w:firstLine="566"/>
        <w:jc w:val="both"/>
        <w:rPr>
          <w:rFonts w:eastAsia="ヒラギノ明朝 Pro W3" w:hAnsi="Times"/>
        </w:rPr>
      </w:pPr>
    </w:p>
    <w:p w:rsidR="0086108E" w:rsidRDefault="0086108E" w:rsidP="0086108E">
      <w:pPr>
        <w:tabs>
          <w:tab w:val="left" w:pos="566"/>
        </w:tabs>
        <w:ind w:firstLine="566"/>
        <w:jc w:val="both"/>
        <w:rPr>
          <w:rFonts w:eastAsia="ヒラギノ明朝 Pro W3" w:hAnsi="Times"/>
        </w:rPr>
      </w:pPr>
    </w:p>
    <w:p w:rsidR="0086108E" w:rsidRPr="001F5680" w:rsidRDefault="0086108E" w:rsidP="0086108E">
      <w:pPr>
        <w:tabs>
          <w:tab w:val="left" w:pos="566"/>
        </w:tabs>
        <w:ind w:firstLine="566"/>
        <w:jc w:val="both"/>
        <w:rPr>
          <w:rFonts w:ascii="Arial" w:eastAsia="ヒラギノ明朝 Pro W3" w:hAnsi="Arial" w:cs="Arial"/>
          <w:sz w:val="28"/>
          <w:szCs w:val="28"/>
        </w:rPr>
      </w:pPr>
      <w:r>
        <w:rPr>
          <w:rFonts w:ascii="Arial" w:eastAsia="ヒラギノ明朝 Pro W3" w:hAnsi="Arial" w:cs="Arial"/>
          <w:sz w:val="28"/>
          <w:szCs w:val="28"/>
        </w:rPr>
        <w:t>a</w:t>
      </w:r>
      <w:r w:rsidRPr="001F5680">
        <w:rPr>
          <w:rFonts w:ascii="Arial" w:eastAsia="ヒラギノ明朝 Pro W3" w:hAnsi="Arial" w:cs="Arial"/>
          <w:sz w:val="28"/>
          <w:szCs w:val="28"/>
        </w:rPr>
        <w:t>) Tahkim Kurulu, Genel Müdürlük ceza kurulları veya spor federasyonlarının ceza veya disiplin kurullarınca son beş yıl içerisinde bir defada üç ay veya toplam altı ay hak mahrumiyeti cezası almadığı</w:t>
      </w:r>
      <w:r>
        <w:rPr>
          <w:rFonts w:ascii="Arial" w:eastAsia="ヒラギノ明朝 Pro W3" w:hAnsi="Arial" w:cs="Arial"/>
          <w:sz w:val="28"/>
          <w:szCs w:val="28"/>
        </w:rPr>
        <w:t>mı,</w:t>
      </w:r>
    </w:p>
    <w:p w:rsidR="0086108E" w:rsidRPr="001F5680" w:rsidRDefault="0086108E" w:rsidP="0086108E">
      <w:pPr>
        <w:jc w:val="center"/>
        <w:rPr>
          <w:rFonts w:ascii="Arial" w:hAnsi="Arial" w:cs="Arial"/>
          <w:sz w:val="28"/>
          <w:szCs w:val="28"/>
        </w:rPr>
      </w:pPr>
    </w:p>
    <w:p w:rsidR="0086108E" w:rsidRDefault="0086108E" w:rsidP="0086108E">
      <w:pPr>
        <w:tabs>
          <w:tab w:val="left" w:pos="566"/>
        </w:tabs>
        <w:ind w:firstLine="566"/>
        <w:jc w:val="both"/>
        <w:rPr>
          <w:rFonts w:ascii="Arial" w:hAnsi="Arial" w:cs="Arial"/>
        </w:rPr>
      </w:pPr>
      <w:r>
        <w:rPr>
          <w:rFonts w:ascii="Arial" w:eastAsia="ヒラギノ明朝 Pro W3" w:hAnsi="Arial" w:cs="Arial"/>
          <w:sz w:val="28"/>
          <w:szCs w:val="28"/>
        </w:rPr>
        <w:t>b</w:t>
      </w:r>
      <w:r w:rsidRPr="001F5680">
        <w:rPr>
          <w:rFonts w:ascii="Arial" w:eastAsia="ヒラギノ明朝 Pro W3" w:hAnsi="Arial" w:cs="Arial"/>
          <w:sz w:val="28"/>
          <w:szCs w:val="28"/>
        </w:rPr>
        <w:t>)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w:t>
      </w:r>
      <w:r>
        <w:rPr>
          <w:rFonts w:ascii="Arial" w:eastAsia="ヒラギノ明朝 Pro W3" w:hAnsi="Arial" w:cs="Arial"/>
          <w:sz w:val="28"/>
          <w:szCs w:val="28"/>
        </w:rPr>
        <w:t>dığımı,</w:t>
      </w:r>
    </w:p>
    <w:p w:rsidR="0086108E" w:rsidRDefault="0086108E" w:rsidP="0086108E">
      <w:pPr>
        <w:jc w:val="center"/>
        <w:rPr>
          <w:rFonts w:ascii="Arial" w:hAnsi="Arial" w:cs="Arial"/>
        </w:rPr>
      </w:pPr>
    </w:p>
    <w:p w:rsidR="0086108E" w:rsidRPr="00777034" w:rsidRDefault="0086108E" w:rsidP="0086108E">
      <w:pPr>
        <w:jc w:val="both"/>
        <w:rPr>
          <w:rFonts w:ascii="Arial" w:hAnsi="Arial" w:cs="Arial"/>
          <w:sz w:val="28"/>
          <w:szCs w:val="28"/>
        </w:rPr>
      </w:pPr>
      <w:r>
        <w:rPr>
          <w:rFonts w:ascii="Arial" w:hAnsi="Arial" w:cs="Arial"/>
        </w:rPr>
        <w:tab/>
      </w:r>
      <w:r>
        <w:rPr>
          <w:rFonts w:ascii="Arial" w:hAnsi="Arial" w:cs="Arial"/>
          <w:sz w:val="28"/>
          <w:szCs w:val="28"/>
        </w:rPr>
        <w:t xml:space="preserve">beyan eder, aksi tespit edilmesi halinde verilecek her türlü cezayı kabul eder ve Genel Kurul kararları ile elde etmiş olduğum tüm haklarımdan feragat edeceğimi taahhüt ederim.  </w:t>
      </w:r>
      <w:r w:rsidRPr="00777034">
        <w:rPr>
          <w:rFonts w:ascii="Arial" w:hAnsi="Arial" w:cs="Arial"/>
          <w:sz w:val="28"/>
          <w:szCs w:val="28"/>
        </w:rPr>
        <w:t>.…... / .…... /2016</w:t>
      </w:r>
    </w:p>
    <w:p w:rsidR="0086108E" w:rsidRDefault="0086108E" w:rsidP="0086108E">
      <w:pPr>
        <w:jc w:val="both"/>
        <w:rPr>
          <w:rFonts w:ascii="Arial" w:hAnsi="Arial" w:cs="Arial"/>
          <w:sz w:val="28"/>
          <w:szCs w:val="28"/>
        </w:rPr>
      </w:pPr>
    </w:p>
    <w:p w:rsidR="0086108E" w:rsidRDefault="0086108E" w:rsidP="0086108E">
      <w:pPr>
        <w:jc w:val="both"/>
        <w:rPr>
          <w:rFonts w:ascii="Arial" w:hAnsi="Arial" w:cs="Arial"/>
          <w:sz w:val="28"/>
          <w:szCs w:val="28"/>
        </w:rPr>
      </w:pPr>
      <w:r>
        <w:rPr>
          <w:rFonts w:ascii="Arial" w:hAnsi="Arial" w:cs="Arial"/>
          <w:sz w:val="28"/>
          <w:szCs w:val="28"/>
        </w:rPr>
        <w:tab/>
        <w:t>Saygılarımla.</w:t>
      </w:r>
    </w:p>
    <w:p w:rsidR="0086108E" w:rsidRDefault="0086108E" w:rsidP="0086108E">
      <w:pPr>
        <w:jc w:val="both"/>
        <w:rPr>
          <w:rFonts w:ascii="Arial" w:hAnsi="Arial" w:cs="Arial"/>
          <w:sz w:val="28"/>
          <w:szCs w:val="28"/>
        </w:rPr>
      </w:pPr>
    </w:p>
    <w:p w:rsidR="0086108E" w:rsidRDefault="0086108E" w:rsidP="0086108E">
      <w:pPr>
        <w:jc w:val="both"/>
        <w:rPr>
          <w:rFonts w:ascii="Arial" w:hAnsi="Arial" w:cs="Arial"/>
          <w:sz w:val="28"/>
          <w:szCs w:val="28"/>
        </w:rPr>
      </w:pPr>
    </w:p>
    <w:p w:rsidR="0086108E" w:rsidRDefault="0086108E" w:rsidP="0086108E">
      <w:pPr>
        <w:jc w:val="both"/>
        <w:rPr>
          <w:rFonts w:ascii="Arial" w:hAnsi="Arial" w:cs="Arial"/>
          <w:sz w:val="28"/>
          <w:szCs w:val="28"/>
        </w:rPr>
      </w:pPr>
    </w:p>
    <w:p w:rsidR="0086108E" w:rsidRDefault="0086108E" w:rsidP="0086108E">
      <w:pPr>
        <w:ind w:left="3545" w:firstLine="709"/>
        <w:jc w:val="both"/>
        <w:rPr>
          <w:rFonts w:ascii="Arial" w:hAnsi="Arial" w:cs="Arial"/>
          <w:b/>
          <w:sz w:val="28"/>
          <w:szCs w:val="28"/>
        </w:rPr>
      </w:pPr>
      <w:r>
        <w:rPr>
          <w:rFonts w:ascii="Arial" w:hAnsi="Arial" w:cs="Arial"/>
          <w:b/>
          <w:sz w:val="28"/>
          <w:szCs w:val="28"/>
        </w:rPr>
        <w:t>Adayın;</w:t>
      </w:r>
    </w:p>
    <w:p w:rsidR="0086108E" w:rsidRDefault="0086108E" w:rsidP="0086108E">
      <w:pPr>
        <w:ind w:left="3545" w:firstLine="709"/>
        <w:jc w:val="both"/>
        <w:rPr>
          <w:rFonts w:ascii="Arial" w:hAnsi="Arial" w:cs="Arial"/>
          <w:sz w:val="28"/>
          <w:szCs w:val="28"/>
        </w:rPr>
      </w:pPr>
      <w:r>
        <w:rPr>
          <w:rFonts w:ascii="Arial" w:hAnsi="Arial" w:cs="Arial"/>
          <w:sz w:val="28"/>
          <w:szCs w:val="28"/>
        </w:rPr>
        <w:t>Adı Soyadı</w:t>
      </w:r>
      <w:r>
        <w:rPr>
          <w:rFonts w:ascii="Arial" w:hAnsi="Arial" w:cs="Arial"/>
          <w:sz w:val="28"/>
          <w:szCs w:val="28"/>
        </w:rPr>
        <w:tab/>
        <w:t xml:space="preserve">: </w:t>
      </w:r>
      <w:r>
        <w:rPr>
          <w:rFonts w:ascii="Arial" w:hAnsi="Arial" w:cs="Arial"/>
          <w:color w:val="999999"/>
          <w:sz w:val="28"/>
          <w:szCs w:val="28"/>
        </w:rPr>
        <w:t>…………………………</w:t>
      </w:r>
    </w:p>
    <w:p w:rsidR="0086108E" w:rsidRDefault="0086108E" w:rsidP="0086108E">
      <w:pPr>
        <w:jc w:val="both"/>
        <w:rPr>
          <w:rFonts w:ascii="Arial" w:hAnsi="Arial" w:cs="Arial"/>
          <w:sz w:val="28"/>
          <w:szCs w:val="28"/>
        </w:rPr>
      </w:pPr>
    </w:p>
    <w:p w:rsidR="0086108E" w:rsidRDefault="0086108E" w:rsidP="0086108E">
      <w:pPr>
        <w:ind w:left="3545" w:firstLine="709"/>
        <w:jc w:val="both"/>
        <w:rPr>
          <w:rFonts w:ascii="Arial" w:hAnsi="Arial" w:cs="Arial"/>
          <w:color w:val="999999"/>
          <w:sz w:val="28"/>
          <w:szCs w:val="28"/>
        </w:rPr>
      </w:pPr>
      <w:r>
        <w:rPr>
          <w:rFonts w:ascii="Arial" w:hAnsi="Arial" w:cs="Arial"/>
          <w:sz w:val="28"/>
          <w:szCs w:val="28"/>
        </w:rPr>
        <w:t>İmza</w:t>
      </w:r>
      <w:r>
        <w:rPr>
          <w:rFonts w:ascii="Arial" w:hAnsi="Arial" w:cs="Arial"/>
          <w:sz w:val="28"/>
          <w:szCs w:val="28"/>
        </w:rPr>
        <w:tab/>
      </w:r>
      <w:r>
        <w:rPr>
          <w:rFonts w:ascii="Arial" w:hAnsi="Arial" w:cs="Arial"/>
          <w:sz w:val="28"/>
          <w:szCs w:val="28"/>
        </w:rPr>
        <w:tab/>
        <w:t xml:space="preserve">: </w:t>
      </w:r>
      <w:r>
        <w:rPr>
          <w:rFonts w:ascii="Arial" w:hAnsi="Arial" w:cs="Arial"/>
          <w:color w:val="999999"/>
          <w:sz w:val="28"/>
          <w:szCs w:val="28"/>
        </w:rPr>
        <w:t>…………………………</w:t>
      </w:r>
    </w:p>
    <w:p w:rsidR="0086108E" w:rsidRDefault="0086108E" w:rsidP="0086108E">
      <w:pPr>
        <w:jc w:val="both"/>
        <w:rPr>
          <w:b/>
          <w:sz w:val="28"/>
          <w:szCs w:val="28"/>
        </w:rPr>
      </w:pPr>
    </w:p>
    <w:p w:rsidR="0086108E" w:rsidRDefault="0086108E" w:rsidP="0086108E">
      <w:pPr>
        <w:jc w:val="both"/>
        <w:rPr>
          <w:b/>
          <w:sz w:val="28"/>
          <w:szCs w:val="28"/>
        </w:rPr>
      </w:pPr>
    </w:p>
    <w:p w:rsidR="0086108E" w:rsidRDefault="0086108E" w:rsidP="0086108E">
      <w:pPr>
        <w:jc w:val="center"/>
        <w:rPr>
          <w:rFonts w:ascii="Arial" w:hAnsi="Arial" w:cs="Arial"/>
          <w:b/>
          <w:sz w:val="28"/>
          <w:szCs w:val="28"/>
        </w:rPr>
      </w:pPr>
    </w:p>
    <w:tbl>
      <w:tblPr>
        <w:tblW w:w="10800" w:type="dxa"/>
        <w:tblInd w:w="-432" w:type="dxa"/>
        <w:tblBorders>
          <w:insideH w:val="single" w:sz="4" w:space="0" w:color="auto"/>
        </w:tblBorders>
        <w:tblLook w:val="01E0"/>
      </w:tblPr>
      <w:tblGrid>
        <w:gridCol w:w="2049"/>
        <w:gridCol w:w="8751"/>
      </w:tblGrid>
      <w:tr w:rsidR="00F04C2A" w:rsidRPr="007766EA" w:rsidTr="00BD059F">
        <w:trPr>
          <w:trHeight w:val="1965"/>
        </w:trPr>
        <w:tc>
          <w:tcPr>
            <w:tcW w:w="2049" w:type="dxa"/>
            <w:tcBorders>
              <w:top w:val="nil"/>
              <w:bottom w:val="nil"/>
            </w:tcBorders>
          </w:tcPr>
          <w:p w:rsidR="00F04C2A" w:rsidRPr="007766EA" w:rsidRDefault="00F04C2A" w:rsidP="00BD059F">
            <w:pPr>
              <w:pStyle w:val="AralkYok"/>
              <w:rPr>
                <w:rFonts w:ascii="Arial" w:hAnsi="Arial" w:cs="Arial"/>
                <w:sz w:val="24"/>
                <w:szCs w:val="24"/>
              </w:rPr>
            </w:pPr>
            <w:r>
              <w:rPr>
                <w:noProof/>
                <w:lang w:eastAsia="tr-TR"/>
              </w:rPr>
              <w:lastRenderedPageBreak/>
              <w:drawing>
                <wp:inline distT="0" distB="0" distL="0" distR="0">
                  <wp:extent cx="1144905" cy="1029335"/>
                  <wp:effectExtent l="19050" t="0" r="0" b="0"/>
                  <wp:docPr id="7" name="Resim 7" descr="5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55"/>
                          <pic:cNvPicPr>
                            <a:picLocks noChangeAspect="1" noChangeArrowheads="1"/>
                          </pic:cNvPicPr>
                        </pic:nvPicPr>
                        <pic:blipFill>
                          <a:blip r:embed="rId8"/>
                          <a:srcRect/>
                          <a:stretch>
                            <a:fillRect/>
                          </a:stretch>
                        </pic:blipFill>
                        <pic:spPr bwMode="auto">
                          <a:xfrm>
                            <a:off x="0" y="0"/>
                            <a:ext cx="1144905" cy="1029335"/>
                          </a:xfrm>
                          <a:prstGeom prst="rect">
                            <a:avLst/>
                          </a:prstGeom>
                          <a:noFill/>
                          <a:ln w="9525">
                            <a:noFill/>
                            <a:miter lim="800000"/>
                            <a:headEnd/>
                            <a:tailEnd/>
                          </a:ln>
                        </pic:spPr>
                      </pic:pic>
                    </a:graphicData>
                  </a:graphic>
                </wp:inline>
              </w:drawing>
            </w:r>
          </w:p>
          <w:p w:rsidR="00F04C2A" w:rsidRPr="007766EA" w:rsidRDefault="00F04C2A" w:rsidP="00BD059F">
            <w:pPr>
              <w:pStyle w:val="AralkYok"/>
              <w:rPr>
                <w:rFonts w:ascii="Arial" w:hAnsi="Arial" w:cs="Arial"/>
                <w:sz w:val="24"/>
                <w:szCs w:val="24"/>
              </w:rPr>
            </w:pPr>
          </w:p>
        </w:tc>
        <w:tc>
          <w:tcPr>
            <w:tcW w:w="8751" w:type="dxa"/>
          </w:tcPr>
          <w:p w:rsidR="00F04C2A" w:rsidRPr="007766EA" w:rsidRDefault="00F04C2A" w:rsidP="00BD059F">
            <w:pPr>
              <w:pStyle w:val="AralkYok"/>
              <w:rPr>
                <w:rFonts w:ascii="Arial" w:hAnsi="Arial" w:cs="Arial"/>
                <w:sz w:val="24"/>
                <w:szCs w:val="24"/>
              </w:rPr>
            </w:pPr>
          </w:p>
          <w:p w:rsidR="00F04C2A" w:rsidRPr="007766EA" w:rsidRDefault="00F04C2A" w:rsidP="00BD059F">
            <w:pPr>
              <w:pStyle w:val="AralkYok"/>
              <w:rPr>
                <w:rFonts w:ascii="Arial" w:hAnsi="Arial" w:cs="Arial"/>
                <w:sz w:val="24"/>
                <w:szCs w:val="24"/>
              </w:rPr>
            </w:pPr>
          </w:p>
          <w:p w:rsidR="00F04C2A" w:rsidRPr="007766EA" w:rsidRDefault="00F04C2A" w:rsidP="00BD059F">
            <w:pPr>
              <w:pStyle w:val="AralkYok"/>
              <w:rPr>
                <w:rFonts w:ascii="Arial" w:hAnsi="Arial" w:cs="Arial"/>
                <w:sz w:val="24"/>
                <w:szCs w:val="24"/>
              </w:rPr>
            </w:pPr>
          </w:p>
          <w:p w:rsidR="00F04C2A" w:rsidRPr="007766EA" w:rsidRDefault="00F04C2A" w:rsidP="00BD059F">
            <w:pPr>
              <w:pStyle w:val="AralkYok"/>
              <w:rPr>
                <w:rFonts w:ascii="Arial" w:hAnsi="Arial" w:cs="Arial"/>
                <w:b/>
                <w:sz w:val="32"/>
                <w:szCs w:val="32"/>
              </w:rPr>
            </w:pPr>
            <w:r w:rsidRPr="007766EA">
              <w:rPr>
                <w:rFonts w:ascii="Arial" w:hAnsi="Arial" w:cs="Arial"/>
                <w:b/>
                <w:sz w:val="32"/>
                <w:szCs w:val="32"/>
              </w:rPr>
              <w:t>TÜRKİYE MUAYTHAİ FEDERASYONU BAŞKANLIĞI</w:t>
            </w:r>
          </w:p>
        </w:tc>
      </w:tr>
    </w:tbl>
    <w:p w:rsidR="00F04C2A" w:rsidRDefault="00F04C2A" w:rsidP="00F04C2A">
      <w:pPr>
        <w:jc w:val="center"/>
        <w:rPr>
          <w:rFonts w:ascii="Arial" w:hAnsi="Arial" w:cs="Arial"/>
          <w:b/>
          <w:sz w:val="36"/>
          <w:szCs w:val="36"/>
          <w:u w:val="single"/>
        </w:rPr>
      </w:pPr>
    </w:p>
    <w:p w:rsidR="00F04C2A" w:rsidRDefault="00F04C2A" w:rsidP="00F04C2A">
      <w:pPr>
        <w:jc w:val="center"/>
        <w:rPr>
          <w:rFonts w:ascii="Arial" w:hAnsi="Arial" w:cs="Arial"/>
          <w:b/>
          <w:sz w:val="28"/>
          <w:szCs w:val="28"/>
        </w:rPr>
      </w:pPr>
    </w:p>
    <w:p w:rsidR="00F04C2A" w:rsidRDefault="00F04C2A" w:rsidP="00F04C2A">
      <w:pPr>
        <w:jc w:val="center"/>
        <w:rPr>
          <w:rFonts w:ascii="Arial" w:hAnsi="Arial" w:cs="Arial"/>
          <w:b/>
          <w:sz w:val="28"/>
          <w:szCs w:val="28"/>
        </w:rPr>
      </w:pPr>
      <w:r>
        <w:rPr>
          <w:rFonts w:ascii="Arial" w:hAnsi="Arial" w:cs="Arial"/>
          <w:b/>
          <w:sz w:val="28"/>
          <w:szCs w:val="28"/>
        </w:rPr>
        <w:t>SPOR GENEL MÜDÜRLÜĞÜNE</w:t>
      </w:r>
    </w:p>
    <w:p w:rsidR="00F04C2A" w:rsidRDefault="00F04C2A" w:rsidP="00F04C2A">
      <w:pPr>
        <w:jc w:val="center"/>
        <w:rPr>
          <w:rFonts w:ascii="Arial" w:hAnsi="Arial" w:cs="Arial"/>
          <w:b/>
          <w:sz w:val="28"/>
          <w:szCs w:val="28"/>
        </w:rPr>
      </w:pPr>
      <w:r>
        <w:rPr>
          <w:rFonts w:ascii="Arial" w:hAnsi="Arial" w:cs="Arial"/>
          <w:b/>
          <w:sz w:val="28"/>
          <w:szCs w:val="28"/>
        </w:rPr>
        <w:t>(MERKEZ CEZA KURULU BAŞKANLIĞI)</w:t>
      </w:r>
    </w:p>
    <w:p w:rsidR="00F04C2A" w:rsidRDefault="00F04C2A" w:rsidP="00F04C2A">
      <w:pPr>
        <w:jc w:val="center"/>
        <w:rPr>
          <w:rFonts w:ascii="Arial" w:hAnsi="Arial" w:cs="Arial"/>
          <w:b/>
          <w:sz w:val="28"/>
          <w:szCs w:val="28"/>
        </w:rPr>
      </w:pPr>
    </w:p>
    <w:p w:rsidR="00F04C2A" w:rsidRDefault="00F04C2A" w:rsidP="00F04C2A">
      <w:pPr>
        <w:jc w:val="center"/>
        <w:rPr>
          <w:rFonts w:ascii="Arial" w:hAnsi="Arial" w:cs="Arial"/>
          <w:sz w:val="28"/>
          <w:szCs w:val="28"/>
        </w:rPr>
      </w:pPr>
    </w:p>
    <w:p w:rsidR="00F04C2A" w:rsidRDefault="00F04C2A" w:rsidP="00F04C2A">
      <w:pPr>
        <w:jc w:val="center"/>
        <w:rPr>
          <w:rFonts w:ascii="Arial" w:hAnsi="Arial" w:cs="Arial"/>
          <w:sz w:val="28"/>
          <w:szCs w:val="28"/>
        </w:rPr>
      </w:pPr>
    </w:p>
    <w:p w:rsidR="00F04C2A" w:rsidRDefault="00F04C2A" w:rsidP="00F04C2A">
      <w:pPr>
        <w:ind w:firstLine="708"/>
        <w:jc w:val="both"/>
        <w:rPr>
          <w:rFonts w:ascii="Arial" w:hAnsi="Arial" w:cs="Arial"/>
          <w:sz w:val="28"/>
          <w:szCs w:val="28"/>
        </w:rPr>
      </w:pPr>
      <w:r>
        <w:rPr>
          <w:rFonts w:ascii="Arial" w:hAnsi="Arial" w:cs="Arial"/>
          <w:sz w:val="28"/>
          <w:szCs w:val="28"/>
        </w:rPr>
        <w:t xml:space="preserve">30-31Ekim 2016 tarihlerinde yapılacak olan Türkiye Muaythai Federasyonu 3. Olağan Genel Kurulunda, Federasyon Başkan Adayı olacağımdan dolayı, her hangi bir ceza alıp almadığıma dair belgenin tarafıma verilmesini arz ederim. </w:t>
      </w:r>
    </w:p>
    <w:p w:rsidR="00F04C2A" w:rsidRDefault="00F04C2A" w:rsidP="00F04C2A">
      <w:pPr>
        <w:rPr>
          <w:rFonts w:ascii="Arial" w:hAnsi="Arial" w:cs="Arial"/>
          <w:sz w:val="28"/>
          <w:szCs w:val="28"/>
        </w:rPr>
      </w:pPr>
    </w:p>
    <w:p w:rsidR="00F04C2A" w:rsidRDefault="00F04C2A" w:rsidP="00F04C2A">
      <w:pPr>
        <w:rPr>
          <w:rFonts w:ascii="Arial" w:hAnsi="Arial" w:cs="Arial"/>
          <w:sz w:val="28"/>
          <w:szCs w:val="28"/>
        </w:rPr>
      </w:pPr>
    </w:p>
    <w:p w:rsidR="00F04C2A" w:rsidRDefault="00F04C2A" w:rsidP="00F04C2A">
      <w:pPr>
        <w:ind w:left="3545" w:firstLine="709"/>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Adayın;</w:t>
      </w:r>
    </w:p>
    <w:p w:rsidR="00F04C2A" w:rsidRDefault="00F04C2A" w:rsidP="00F04C2A">
      <w:pPr>
        <w:ind w:left="3545" w:firstLine="709"/>
        <w:jc w:val="both"/>
        <w:rPr>
          <w:rFonts w:ascii="Arial" w:hAnsi="Arial" w:cs="Arial"/>
          <w:sz w:val="28"/>
          <w:szCs w:val="28"/>
        </w:rPr>
      </w:pPr>
      <w:r>
        <w:rPr>
          <w:rFonts w:ascii="Arial" w:hAnsi="Arial" w:cs="Arial"/>
          <w:sz w:val="28"/>
          <w:szCs w:val="28"/>
        </w:rPr>
        <w:t>Adı Soyadı</w:t>
      </w:r>
      <w:r>
        <w:rPr>
          <w:rFonts w:ascii="Arial" w:hAnsi="Arial" w:cs="Arial"/>
          <w:sz w:val="28"/>
          <w:szCs w:val="28"/>
        </w:rPr>
        <w:tab/>
        <w:t xml:space="preserve">: </w:t>
      </w:r>
      <w:r>
        <w:rPr>
          <w:rFonts w:ascii="Arial" w:hAnsi="Arial" w:cs="Arial"/>
          <w:color w:val="999999"/>
          <w:sz w:val="28"/>
          <w:szCs w:val="28"/>
        </w:rPr>
        <w:t>…………………………</w:t>
      </w:r>
    </w:p>
    <w:p w:rsidR="00F04C2A" w:rsidRDefault="00F04C2A" w:rsidP="00F04C2A">
      <w:pPr>
        <w:jc w:val="both"/>
        <w:rPr>
          <w:rFonts w:ascii="Arial" w:hAnsi="Arial" w:cs="Arial"/>
          <w:sz w:val="28"/>
          <w:szCs w:val="28"/>
        </w:rPr>
      </w:pPr>
    </w:p>
    <w:p w:rsidR="00F04C2A" w:rsidRDefault="00F04C2A" w:rsidP="00F04C2A">
      <w:pPr>
        <w:ind w:left="3545" w:firstLine="709"/>
        <w:jc w:val="both"/>
        <w:rPr>
          <w:rFonts w:ascii="Arial" w:hAnsi="Arial" w:cs="Arial"/>
          <w:color w:val="999999"/>
          <w:sz w:val="28"/>
          <w:szCs w:val="28"/>
        </w:rPr>
      </w:pPr>
      <w:r>
        <w:rPr>
          <w:rFonts w:ascii="Arial" w:hAnsi="Arial" w:cs="Arial"/>
          <w:sz w:val="28"/>
          <w:szCs w:val="28"/>
        </w:rPr>
        <w:t>İmza</w:t>
      </w:r>
      <w:r>
        <w:rPr>
          <w:rFonts w:ascii="Arial" w:hAnsi="Arial" w:cs="Arial"/>
          <w:sz w:val="28"/>
          <w:szCs w:val="28"/>
        </w:rPr>
        <w:tab/>
      </w:r>
      <w:r>
        <w:rPr>
          <w:rFonts w:ascii="Arial" w:hAnsi="Arial" w:cs="Arial"/>
          <w:sz w:val="28"/>
          <w:szCs w:val="28"/>
        </w:rPr>
        <w:tab/>
        <w:t xml:space="preserve">: </w:t>
      </w:r>
      <w:r>
        <w:rPr>
          <w:rFonts w:ascii="Arial" w:hAnsi="Arial" w:cs="Arial"/>
          <w:color w:val="999999"/>
          <w:sz w:val="28"/>
          <w:szCs w:val="28"/>
        </w:rPr>
        <w:t>…………………………</w:t>
      </w:r>
    </w:p>
    <w:p w:rsidR="00F04C2A" w:rsidRDefault="00F04C2A" w:rsidP="00F04C2A">
      <w:pPr>
        <w:rPr>
          <w:rFonts w:ascii="Arial" w:hAnsi="Arial" w:cs="Arial"/>
          <w:sz w:val="28"/>
          <w:szCs w:val="28"/>
        </w:rPr>
      </w:pPr>
    </w:p>
    <w:p w:rsidR="00F04C2A" w:rsidRDefault="00F04C2A" w:rsidP="00F04C2A">
      <w:pPr>
        <w:rPr>
          <w:rFonts w:ascii="Arial" w:hAnsi="Arial" w:cs="Arial"/>
          <w:sz w:val="28"/>
          <w:szCs w:val="28"/>
        </w:rPr>
      </w:pPr>
    </w:p>
    <w:p w:rsidR="00F04C2A" w:rsidRDefault="00F04C2A" w:rsidP="00F04C2A">
      <w:pPr>
        <w:rPr>
          <w:rFonts w:ascii="Arial" w:hAnsi="Arial" w:cs="Arial"/>
          <w:sz w:val="28"/>
          <w:szCs w:val="28"/>
        </w:rPr>
      </w:pPr>
    </w:p>
    <w:p w:rsidR="00F04C2A" w:rsidRDefault="00F04C2A" w:rsidP="00F04C2A">
      <w:pPr>
        <w:rPr>
          <w:rFonts w:ascii="Arial" w:hAnsi="Arial" w:cs="Arial"/>
          <w:b/>
          <w:sz w:val="28"/>
          <w:szCs w:val="28"/>
        </w:rPr>
      </w:pPr>
      <w:r w:rsidRPr="00465D0C">
        <w:rPr>
          <w:rFonts w:ascii="Arial" w:hAnsi="Arial" w:cs="Arial"/>
          <w:b/>
          <w:sz w:val="28"/>
          <w:szCs w:val="28"/>
          <w:u w:val="single"/>
        </w:rPr>
        <w:t>ADRES</w:t>
      </w:r>
      <w:r>
        <w:rPr>
          <w:rFonts w:ascii="Arial" w:hAnsi="Arial" w:cs="Arial"/>
          <w:b/>
          <w:sz w:val="28"/>
          <w:szCs w:val="28"/>
        </w:rPr>
        <w: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6108E" w:rsidRDefault="00F04C2A" w:rsidP="00F04C2A">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6108E" w:rsidRDefault="0086108E" w:rsidP="0086108E">
      <w:pPr>
        <w:jc w:val="both"/>
      </w:pPr>
    </w:p>
    <w:p w:rsidR="0086108E" w:rsidRDefault="0086108E" w:rsidP="0086108E">
      <w:pPr>
        <w:jc w:val="both"/>
      </w:pPr>
    </w:p>
    <w:p w:rsidR="0086108E" w:rsidRDefault="0086108E" w:rsidP="0086108E">
      <w:pPr>
        <w:jc w:val="both"/>
      </w:pPr>
    </w:p>
    <w:p w:rsidR="0086108E" w:rsidRDefault="0086108E" w:rsidP="0086108E">
      <w:pPr>
        <w:jc w:val="both"/>
      </w:pPr>
    </w:p>
    <w:sectPr w:rsidR="0086108E" w:rsidSect="00A16613">
      <w:footerReference w:type="default" r:id="rId11"/>
      <w:pgSz w:w="11906" w:h="16838"/>
      <w:pgMar w:top="709" w:right="1274"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D2E" w:rsidRDefault="00AC1D2E" w:rsidP="008F33FD">
      <w:r>
        <w:separator/>
      </w:r>
    </w:p>
  </w:endnote>
  <w:endnote w:type="continuationSeparator" w:id="1">
    <w:p w:rsidR="00AC1D2E" w:rsidRDefault="00AC1D2E" w:rsidP="008F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DD" w:rsidRPr="008F33FD" w:rsidRDefault="00A96ADD">
    <w:pPr>
      <w:pStyle w:val="Altbilgi"/>
      <w:rPr>
        <w:sz w:val="20"/>
        <w:szCs w:val="20"/>
      </w:rPr>
    </w:pPr>
    <w:r w:rsidRPr="008F33FD">
      <w:rPr>
        <w:sz w:val="20"/>
        <w:szCs w:val="20"/>
      </w:rPr>
      <w:t xml:space="preserve">MuayThai Federasyonu Başkanlığı Emek İş Hanı A Blok Kat:5 06100 ULUS/ANKARA Tel: 0 312 311 26 83 </w:t>
    </w:r>
  </w:p>
  <w:p w:rsidR="00A96ADD" w:rsidRPr="008F33FD" w:rsidRDefault="00A96ADD">
    <w:pPr>
      <w:pStyle w:val="Altbilgi"/>
      <w:rPr>
        <w:sz w:val="20"/>
        <w:szCs w:val="20"/>
      </w:rPr>
    </w:pPr>
    <w:r w:rsidRPr="008F33FD">
      <w:rPr>
        <w:sz w:val="20"/>
        <w:szCs w:val="20"/>
      </w:rPr>
      <w:t xml:space="preserve">Fax: 0 312 311 26 84 Web: </w:t>
    </w:r>
    <w:hyperlink r:id="rId1" w:history="1">
      <w:r w:rsidRPr="008F33FD">
        <w:rPr>
          <w:rStyle w:val="Kpr"/>
          <w:sz w:val="20"/>
          <w:szCs w:val="20"/>
        </w:rPr>
        <w:t>www.muaythai.gov.tr</w:t>
      </w:r>
    </w:hyperlink>
    <w:r w:rsidRPr="008F33FD">
      <w:rPr>
        <w:sz w:val="20"/>
        <w:szCs w:val="20"/>
      </w:rPr>
      <w:t xml:space="preserve">  e-mail:turkiyemuaythaifed@hotmail.com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D2E" w:rsidRDefault="00AC1D2E" w:rsidP="008F33FD">
      <w:r>
        <w:separator/>
      </w:r>
    </w:p>
  </w:footnote>
  <w:footnote w:type="continuationSeparator" w:id="1">
    <w:p w:rsidR="00AC1D2E" w:rsidRDefault="00AC1D2E" w:rsidP="008F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6F7"/>
    <w:multiLevelType w:val="hybridMultilevel"/>
    <w:tmpl w:val="169A98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F100E4"/>
    <w:multiLevelType w:val="hybridMultilevel"/>
    <w:tmpl w:val="BAEA3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9E6E6B"/>
    <w:multiLevelType w:val="hybridMultilevel"/>
    <w:tmpl w:val="10F6FF84"/>
    <w:lvl w:ilvl="0" w:tplc="2F3EE65C">
      <w:start w:val="108"/>
      <w:numFmt w:val="bullet"/>
      <w:lvlText w:val="-"/>
      <w:lvlJc w:val="left"/>
      <w:pPr>
        <w:ind w:left="1113" w:hanging="360"/>
      </w:pPr>
      <w:rPr>
        <w:rFonts w:ascii="Times New Roman" w:eastAsia="Times New Roman" w:hAnsi="Times New Roman" w:cs="Times New Roman" w:hint="default"/>
      </w:rPr>
    </w:lvl>
    <w:lvl w:ilvl="1" w:tplc="041F0003" w:tentative="1">
      <w:start w:val="1"/>
      <w:numFmt w:val="bullet"/>
      <w:lvlText w:val="o"/>
      <w:lvlJc w:val="left"/>
      <w:pPr>
        <w:ind w:left="1833" w:hanging="360"/>
      </w:pPr>
      <w:rPr>
        <w:rFonts w:ascii="Courier New" w:hAnsi="Courier New" w:cs="Courier New" w:hint="default"/>
      </w:rPr>
    </w:lvl>
    <w:lvl w:ilvl="2" w:tplc="041F0005" w:tentative="1">
      <w:start w:val="1"/>
      <w:numFmt w:val="bullet"/>
      <w:lvlText w:val=""/>
      <w:lvlJc w:val="left"/>
      <w:pPr>
        <w:ind w:left="2553" w:hanging="360"/>
      </w:pPr>
      <w:rPr>
        <w:rFonts w:ascii="Wingdings" w:hAnsi="Wingdings" w:hint="default"/>
      </w:rPr>
    </w:lvl>
    <w:lvl w:ilvl="3" w:tplc="041F0001" w:tentative="1">
      <w:start w:val="1"/>
      <w:numFmt w:val="bullet"/>
      <w:lvlText w:val=""/>
      <w:lvlJc w:val="left"/>
      <w:pPr>
        <w:ind w:left="3273" w:hanging="360"/>
      </w:pPr>
      <w:rPr>
        <w:rFonts w:ascii="Symbol" w:hAnsi="Symbol" w:hint="default"/>
      </w:rPr>
    </w:lvl>
    <w:lvl w:ilvl="4" w:tplc="041F0003" w:tentative="1">
      <w:start w:val="1"/>
      <w:numFmt w:val="bullet"/>
      <w:lvlText w:val="o"/>
      <w:lvlJc w:val="left"/>
      <w:pPr>
        <w:ind w:left="3993" w:hanging="360"/>
      </w:pPr>
      <w:rPr>
        <w:rFonts w:ascii="Courier New" w:hAnsi="Courier New" w:cs="Courier New" w:hint="default"/>
      </w:rPr>
    </w:lvl>
    <w:lvl w:ilvl="5" w:tplc="041F0005" w:tentative="1">
      <w:start w:val="1"/>
      <w:numFmt w:val="bullet"/>
      <w:lvlText w:val=""/>
      <w:lvlJc w:val="left"/>
      <w:pPr>
        <w:ind w:left="4713" w:hanging="360"/>
      </w:pPr>
      <w:rPr>
        <w:rFonts w:ascii="Wingdings" w:hAnsi="Wingdings" w:hint="default"/>
      </w:rPr>
    </w:lvl>
    <w:lvl w:ilvl="6" w:tplc="041F0001" w:tentative="1">
      <w:start w:val="1"/>
      <w:numFmt w:val="bullet"/>
      <w:lvlText w:val=""/>
      <w:lvlJc w:val="left"/>
      <w:pPr>
        <w:ind w:left="5433" w:hanging="360"/>
      </w:pPr>
      <w:rPr>
        <w:rFonts w:ascii="Symbol" w:hAnsi="Symbol" w:hint="default"/>
      </w:rPr>
    </w:lvl>
    <w:lvl w:ilvl="7" w:tplc="041F0003" w:tentative="1">
      <w:start w:val="1"/>
      <w:numFmt w:val="bullet"/>
      <w:lvlText w:val="o"/>
      <w:lvlJc w:val="left"/>
      <w:pPr>
        <w:ind w:left="6153" w:hanging="360"/>
      </w:pPr>
      <w:rPr>
        <w:rFonts w:ascii="Courier New" w:hAnsi="Courier New" w:cs="Courier New" w:hint="default"/>
      </w:rPr>
    </w:lvl>
    <w:lvl w:ilvl="8" w:tplc="041F0005" w:tentative="1">
      <w:start w:val="1"/>
      <w:numFmt w:val="bullet"/>
      <w:lvlText w:val=""/>
      <w:lvlJc w:val="left"/>
      <w:pPr>
        <w:ind w:left="687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F28A6"/>
    <w:rsid w:val="00004274"/>
    <w:rsid w:val="00010372"/>
    <w:rsid w:val="000114A0"/>
    <w:rsid w:val="00020737"/>
    <w:rsid w:val="00034E99"/>
    <w:rsid w:val="00050A56"/>
    <w:rsid w:val="000510F5"/>
    <w:rsid w:val="000616BA"/>
    <w:rsid w:val="00064360"/>
    <w:rsid w:val="0006649E"/>
    <w:rsid w:val="00081F4F"/>
    <w:rsid w:val="0008371E"/>
    <w:rsid w:val="00086262"/>
    <w:rsid w:val="00092356"/>
    <w:rsid w:val="00092E5C"/>
    <w:rsid w:val="0009399A"/>
    <w:rsid w:val="00093B66"/>
    <w:rsid w:val="00094B09"/>
    <w:rsid w:val="00095179"/>
    <w:rsid w:val="000A549E"/>
    <w:rsid w:val="000B1146"/>
    <w:rsid w:val="000B362F"/>
    <w:rsid w:val="000C0E01"/>
    <w:rsid w:val="000C7521"/>
    <w:rsid w:val="000D44FA"/>
    <w:rsid w:val="000E1E22"/>
    <w:rsid w:val="000E3FB5"/>
    <w:rsid w:val="000F22AE"/>
    <w:rsid w:val="000F23C4"/>
    <w:rsid w:val="001008A8"/>
    <w:rsid w:val="00104AFE"/>
    <w:rsid w:val="00107F37"/>
    <w:rsid w:val="0011061B"/>
    <w:rsid w:val="00121096"/>
    <w:rsid w:val="00134D6A"/>
    <w:rsid w:val="0013612E"/>
    <w:rsid w:val="001410CC"/>
    <w:rsid w:val="001422D0"/>
    <w:rsid w:val="00146D39"/>
    <w:rsid w:val="0016005F"/>
    <w:rsid w:val="00161101"/>
    <w:rsid w:val="001612F6"/>
    <w:rsid w:val="00162145"/>
    <w:rsid w:val="001652DD"/>
    <w:rsid w:val="00167718"/>
    <w:rsid w:val="001709C8"/>
    <w:rsid w:val="00180DE1"/>
    <w:rsid w:val="0018328E"/>
    <w:rsid w:val="00183C87"/>
    <w:rsid w:val="0019127B"/>
    <w:rsid w:val="00191FCD"/>
    <w:rsid w:val="001933FF"/>
    <w:rsid w:val="001A1DF7"/>
    <w:rsid w:val="001A30E1"/>
    <w:rsid w:val="001B0BBF"/>
    <w:rsid w:val="001B1418"/>
    <w:rsid w:val="001F2F1C"/>
    <w:rsid w:val="001F3C9E"/>
    <w:rsid w:val="002162D8"/>
    <w:rsid w:val="00220200"/>
    <w:rsid w:val="0022064E"/>
    <w:rsid w:val="002230D2"/>
    <w:rsid w:val="00224ECF"/>
    <w:rsid w:val="00226724"/>
    <w:rsid w:val="002363D4"/>
    <w:rsid w:val="00243D30"/>
    <w:rsid w:val="00253D88"/>
    <w:rsid w:val="00257BCD"/>
    <w:rsid w:val="0026401B"/>
    <w:rsid w:val="00265505"/>
    <w:rsid w:val="00275208"/>
    <w:rsid w:val="002A2ACF"/>
    <w:rsid w:val="002A4975"/>
    <w:rsid w:val="002A75E7"/>
    <w:rsid w:val="002B5084"/>
    <w:rsid w:val="002C3A14"/>
    <w:rsid w:val="002C4B88"/>
    <w:rsid w:val="002C5C80"/>
    <w:rsid w:val="002E09CD"/>
    <w:rsid w:val="002E187D"/>
    <w:rsid w:val="002F2190"/>
    <w:rsid w:val="002F26FD"/>
    <w:rsid w:val="002F28A6"/>
    <w:rsid w:val="0030053F"/>
    <w:rsid w:val="003024BB"/>
    <w:rsid w:val="00305234"/>
    <w:rsid w:val="0031359B"/>
    <w:rsid w:val="003142BD"/>
    <w:rsid w:val="00322081"/>
    <w:rsid w:val="00322205"/>
    <w:rsid w:val="00323224"/>
    <w:rsid w:val="003267F4"/>
    <w:rsid w:val="00326894"/>
    <w:rsid w:val="00332C58"/>
    <w:rsid w:val="00354AE7"/>
    <w:rsid w:val="003655F4"/>
    <w:rsid w:val="00377675"/>
    <w:rsid w:val="003865FD"/>
    <w:rsid w:val="00387D4F"/>
    <w:rsid w:val="00391369"/>
    <w:rsid w:val="0039373A"/>
    <w:rsid w:val="003977A3"/>
    <w:rsid w:val="003A2E1C"/>
    <w:rsid w:val="003A3F0D"/>
    <w:rsid w:val="003B6E43"/>
    <w:rsid w:val="003C4242"/>
    <w:rsid w:val="003D2107"/>
    <w:rsid w:val="003D40BC"/>
    <w:rsid w:val="003D521D"/>
    <w:rsid w:val="003D6B1A"/>
    <w:rsid w:val="003E1C56"/>
    <w:rsid w:val="003E2FAC"/>
    <w:rsid w:val="003E3272"/>
    <w:rsid w:val="003E6AE8"/>
    <w:rsid w:val="003F1AEB"/>
    <w:rsid w:val="004323F1"/>
    <w:rsid w:val="0044075C"/>
    <w:rsid w:val="00442D2E"/>
    <w:rsid w:val="004442EF"/>
    <w:rsid w:val="00452B94"/>
    <w:rsid w:val="00470D42"/>
    <w:rsid w:val="0047186D"/>
    <w:rsid w:val="00474DF0"/>
    <w:rsid w:val="00476EA1"/>
    <w:rsid w:val="00480E19"/>
    <w:rsid w:val="00484E01"/>
    <w:rsid w:val="00487DA8"/>
    <w:rsid w:val="0049257E"/>
    <w:rsid w:val="00493909"/>
    <w:rsid w:val="004B2621"/>
    <w:rsid w:val="004B400A"/>
    <w:rsid w:val="004B53D5"/>
    <w:rsid w:val="004D45FD"/>
    <w:rsid w:val="004E1201"/>
    <w:rsid w:val="004E1597"/>
    <w:rsid w:val="004E22BD"/>
    <w:rsid w:val="004E51BE"/>
    <w:rsid w:val="004F08C2"/>
    <w:rsid w:val="004F0DEF"/>
    <w:rsid w:val="004F77E6"/>
    <w:rsid w:val="00502730"/>
    <w:rsid w:val="00503300"/>
    <w:rsid w:val="00504C04"/>
    <w:rsid w:val="00512555"/>
    <w:rsid w:val="00517CD8"/>
    <w:rsid w:val="00522F8B"/>
    <w:rsid w:val="005233A9"/>
    <w:rsid w:val="00542A51"/>
    <w:rsid w:val="0056469A"/>
    <w:rsid w:val="00566DA1"/>
    <w:rsid w:val="00567AB9"/>
    <w:rsid w:val="0057562E"/>
    <w:rsid w:val="00575A7E"/>
    <w:rsid w:val="00576CFC"/>
    <w:rsid w:val="005877AB"/>
    <w:rsid w:val="005904D3"/>
    <w:rsid w:val="005A1EE2"/>
    <w:rsid w:val="005A2113"/>
    <w:rsid w:val="005A4944"/>
    <w:rsid w:val="005A4BCD"/>
    <w:rsid w:val="005B4B6B"/>
    <w:rsid w:val="005C173E"/>
    <w:rsid w:val="005C2F00"/>
    <w:rsid w:val="005C486E"/>
    <w:rsid w:val="005D20E8"/>
    <w:rsid w:val="005D7482"/>
    <w:rsid w:val="005E7A52"/>
    <w:rsid w:val="005F0A0E"/>
    <w:rsid w:val="005F2E47"/>
    <w:rsid w:val="00602D41"/>
    <w:rsid w:val="00604E58"/>
    <w:rsid w:val="00612947"/>
    <w:rsid w:val="0061482F"/>
    <w:rsid w:val="006460C5"/>
    <w:rsid w:val="006528ED"/>
    <w:rsid w:val="00654BF5"/>
    <w:rsid w:val="00657DBD"/>
    <w:rsid w:val="00662946"/>
    <w:rsid w:val="00663B7B"/>
    <w:rsid w:val="00672C32"/>
    <w:rsid w:val="00696AA8"/>
    <w:rsid w:val="006A03DF"/>
    <w:rsid w:val="006A0CCB"/>
    <w:rsid w:val="006A296B"/>
    <w:rsid w:val="006A5F29"/>
    <w:rsid w:val="006B3130"/>
    <w:rsid w:val="006B32F3"/>
    <w:rsid w:val="006B362C"/>
    <w:rsid w:val="006D1EC8"/>
    <w:rsid w:val="006D3BCB"/>
    <w:rsid w:val="006E6971"/>
    <w:rsid w:val="006F102E"/>
    <w:rsid w:val="006F2763"/>
    <w:rsid w:val="006F39E7"/>
    <w:rsid w:val="0070797A"/>
    <w:rsid w:val="0071024B"/>
    <w:rsid w:val="0072248F"/>
    <w:rsid w:val="007411D2"/>
    <w:rsid w:val="00741895"/>
    <w:rsid w:val="00750E47"/>
    <w:rsid w:val="00757CF6"/>
    <w:rsid w:val="00774A96"/>
    <w:rsid w:val="007778C5"/>
    <w:rsid w:val="007834E3"/>
    <w:rsid w:val="00785381"/>
    <w:rsid w:val="00785A97"/>
    <w:rsid w:val="007862AC"/>
    <w:rsid w:val="00786FA9"/>
    <w:rsid w:val="00792615"/>
    <w:rsid w:val="00793376"/>
    <w:rsid w:val="0079725E"/>
    <w:rsid w:val="007A3A9B"/>
    <w:rsid w:val="007B4379"/>
    <w:rsid w:val="007C4064"/>
    <w:rsid w:val="007C63C9"/>
    <w:rsid w:val="007C7FC3"/>
    <w:rsid w:val="007D002F"/>
    <w:rsid w:val="007D4940"/>
    <w:rsid w:val="007E0321"/>
    <w:rsid w:val="00800624"/>
    <w:rsid w:val="00800A04"/>
    <w:rsid w:val="008036AB"/>
    <w:rsid w:val="00824420"/>
    <w:rsid w:val="00824641"/>
    <w:rsid w:val="0082682E"/>
    <w:rsid w:val="008361BE"/>
    <w:rsid w:val="00843559"/>
    <w:rsid w:val="00847F7C"/>
    <w:rsid w:val="008525DE"/>
    <w:rsid w:val="0086108E"/>
    <w:rsid w:val="00870698"/>
    <w:rsid w:val="0087354D"/>
    <w:rsid w:val="00874B29"/>
    <w:rsid w:val="00887461"/>
    <w:rsid w:val="008A1D84"/>
    <w:rsid w:val="008A3F54"/>
    <w:rsid w:val="008B4B07"/>
    <w:rsid w:val="008C0728"/>
    <w:rsid w:val="008E626C"/>
    <w:rsid w:val="008F33FD"/>
    <w:rsid w:val="008F6EB5"/>
    <w:rsid w:val="00913C6B"/>
    <w:rsid w:val="00913CAF"/>
    <w:rsid w:val="009233A7"/>
    <w:rsid w:val="00930F7E"/>
    <w:rsid w:val="00931C8A"/>
    <w:rsid w:val="009601A5"/>
    <w:rsid w:val="00960382"/>
    <w:rsid w:val="00965ABA"/>
    <w:rsid w:val="0097275E"/>
    <w:rsid w:val="009809E4"/>
    <w:rsid w:val="00994809"/>
    <w:rsid w:val="009A05DC"/>
    <w:rsid w:val="009A22BF"/>
    <w:rsid w:val="009A43A7"/>
    <w:rsid w:val="009B626E"/>
    <w:rsid w:val="009B74C8"/>
    <w:rsid w:val="009B7AF7"/>
    <w:rsid w:val="009C4724"/>
    <w:rsid w:val="009C4B48"/>
    <w:rsid w:val="009C676F"/>
    <w:rsid w:val="009E624E"/>
    <w:rsid w:val="009F3B59"/>
    <w:rsid w:val="009F6D2A"/>
    <w:rsid w:val="00A00193"/>
    <w:rsid w:val="00A16613"/>
    <w:rsid w:val="00A26BAA"/>
    <w:rsid w:val="00A32557"/>
    <w:rsid w:val="00A35F99"/>
    <w:rsid w:val="00A40088"/>
    <w:rsid w:val="00A422D7"/>
    <w:rsid w:val="00A42477"/>
    <w:rsid w:val="00A51202"/>
    <w:rsid w:val="00A55F90"/>
    <w:rsid w:val="00A61E78"/>
    <w:rsid w:val="00A6694C"/>
    <w:rsid w:val="00A70700"/>
    <w:rsid w:val="00A72B12"/>
    <w:rsid w:val="00A75AEB"/>
    <w:rsid w:val="00A75F7A"/>
    <w:rsid w:val="00A76F99"/>
    <w:rsid w:val="00A8081D"/>
    <w:rsid w:val="00A865BD"/>
    <w:rsid w:val="00A90C8A"/>
    <w:rsid w:val="00A924D2"/>
    <w:rsid w:val="00A96ADD"/>
    <w:rsid w:val="00A97994"/>
    <w:rsid w:val="00AA61B2"/>
    <w:rsid w:val="00AC1D2E"/>
    <w:rsid w:val="00AC3C0A"/>
    <w:rsid w:val="00AC4A09"/>
    <w:rsid w:val="00AC4D96"/>
    <w:rsid w:val="00AC4E30"/>
    <w:rsid w:val="00AC5A29"/>
    <w:rsid w:val="00AC79F4"/>
    <w:rsid w:val="00AD0536"/>
    <w:rsid w:val="00AF704D"/>
    <w:rsid w:val="00B051DF"/>
    <w:rsid w:val="00B058B5"/>
    <w:rsid w:val="00B20B68"/>
    <w:rsid w:val="00B3468B"/>
    <w:rsid w:val="00B47EDB"/>
    <w:rsid w:val="00B50851"/>
    <w:rsid w:val="00B51D99"/>
    <w:rsid w:val="00B54123"/>
    <w:rsid w:val="00B71038"/>
    <w:rsid w:val="00B8160E"/>
    <w:rsid w:val="00B86056"/>
    <w:rsid w:val="00B87150"/>
    <w:rsid w:val="00B87EC1"/>
    <w:rsid w:val="00B92011"/>
    <w:rsid w:val="00B9252E"/>
    <w:rsid w:val="00B9474D"/>
    <w:rsid w:val="00BB1BAB"/>
    <w:rsid w:val="00BB399C"/>
    <w:rsid w:val="00BC5EB1"/>
    <w:rsid w:val="00BD276F"/>
    <w:rsid w:val="00BD5095"/>
    <w:rsid w:val="00BD52B1"/>
    <w:rsid w:val="00BD59DB"/>
    <w:rsid w:val="00BE132C"/>
    <w:rsid w:val="00BE71A2"/>
    <w:rsid w:val="00BF0508"/>
    <w:rsid w:val="00BF5741"/>
    <w:rsid w:val="00C06C03"/>
    <w:rsid w:val="00C1577B"/>
    <w:rsid w:val="00C2483F"/>
    <w:rsid w:val="00C31A58"/>
    <w:rsid w:val="00C40E37"/>
    <w:rsid w:val="00C5158D"/>
    <w:rsid w:val="00C54CC7"/>
    <w:rsid w:val="00C60380"/>
    <w:rsid w:val="00C7117A"/>
    <w:rsid w:val="00C73AF9"/>
    <w:rsid w:val="00C73F3E"/>
    <w:rsid w:val="00C76CAB"/>
    <w:rsid w:val="00C8221D"/>
    <w:rsid w:val="00C82D02"/>
    <w:rsid w:val="00C936EF"/>
    <w:rsid w:val="00CA1F3B"/>
    <w:rsid w:val="00CA2F23"/>
    <w:rsid w:val="00CA5DB4"/>
    <w:rsid w:val="00CA7DB0"/>
    <w:rsid w:val="00CB4739"/>
    <w:rsid w:val="00CD2EAB"/>
    <w:rsid w:val="00CD4DD2"/>
    <w:rsid w:val="00CE3F63"/>
    <w:rsid w:val="00CE407E"/>
    <w:rsid w:val="00CF02FC"/>
    <w:rsid w:val="00CF6D82"/>
    <w:rsid w:val="00D010F7"/>
    <w:rsid w:val="00D02ADA"/>
    <w:rsid w:val="00D0739D"/>
    <w:rsid w:val="00D079A7"/>
    <w:rsid w:val="00D1054F"/>
    <w:rsid w:val="00D208E6"/>
    <w:rsid w:val="00D2609F"/>
    <w:rsid w:val="00D279AB"/>
    <w:rsid w:val="00D31958"/>
    <w:rsid w:val="00D416FE"/>
    <w:rsid w:val="00D42E65"/>
    <w:rsid w:val="00D46E78"/>
    <w:rsid w:val="00D5585A"/>
    <w:rsid w:val="00D63154"/>
    <w:rsid w:val="00D76095"/>
    <w:rsid w:val="00D76BF7"/>
    <w:rsid w:val="00D83A81"/>
    <w:rsid w:val="00D84A6F"/>
    <w:rsid w:val="00DA47C5"/>
    <w:rsid w:val="00DA4BB6"/>
    <w:rsid w:val="00DB0EE5"/>
    <w:rsid w:val="00DB0F7D"/>
    <w:rsid w:val="00DB3863"/>
    <w:rsid w:val="00DB4527"/>
    <w:rsid w:val="00DC27C4"/>
    <w:rsid w:val="00DD3BC0"/>
    <w:rsid w:val="00DE4DE9"/>
    <w:rsid w:val="00DE4F49"/>
    <w:rsid w:val="00DF13A4"/>
    <w:rsid w:val="00DF7CC0"/>
    <w:rsid w:val="00E030BE"/>
    <w:rsid w:val="00E0340D"/>
    <w:rsid w:val="00E0750F"/>
    <w:rsid w:val="00E168ED"/>
    <w:rsid w:val="00E208B8"/>
    <w:rsid w:val="00E216D9"/>
    <w:rsid w:val="00E22924"/>
    <w:rsid w:val="00E238A2"/>
    <w:rsid w:val="00E35794"/>
    <w:rsid w:val="00E40C35"/>
    <w:rsid w:val="00E42199"/>
    <w:rsid w:val="00E43CE8"/>
    <w:rsid w:val="00E46D27"/>
    <w:rsid w:val="00E47FB6"/>
    <w:rsid w:val="00E625B5"/>
    <w:rsid w:val="00E64A47"/>
    <w:rsid w:val="00E73B53"/>
    <w:rsid w:val="00E845EA"/>
    <w:rsid w:val="00E853BC"/>
    <w:rsid w:val="00E90435"/>
    <w:rsid w:val="00E90CE4"/>
    <w:rsid w:val="00EA5D63"/>
    <w:rsid w:val="00EB2869"/>
    <w:rsid w:val="00EB7EAA"/>
    <w:rsid w:val="00EC1018"/>
    <w:rsid w:val="00EC131D"/>
    <w:rsid w:val="00EC160A"/>
    <w:rsid w:val="00EC4223"/>
    <w:rsid w:val="00ED262F"/>
    <w:rsid w:val="00ED7B2F"/>
    <w:rsid w:val="00EE1341"/>
    <w:rsid w:val="00EF1467"/>
    <w:rsid w:val="00EF71CF"/>
    <w:rsid w:val="00F04C2A"/>
    <w:rsid w:val="00F130E8"/>
    <w:rsid w:val="00F20CC2"/>
    <w:rsid w:val="00F23AF1"/>
    <w:rsid w:val="00F3122D"/>
    <w:rsid w:val="00F32940"/>
    <w:rsid w:val="00F54298"/>
    <w:rsid w:val="00F57F99"/>
    <w:rsid w:val="00F62EC7"/>
    <w:rsid w:val="00F64F2D"/>
    <w:rsid w:val="00F653D5"/>
    <w:rsid w:val="00F67511"/>
    <w:rsid w:val="00F71B9C"/>
    <w:rsid w:val="00F7387E"/>
    <w:rsid w:val="00F95B3F"/>
    <w:rsid w:val="00F97842"/>
    <w:rsid w:val="00FA6A64"/>
    <w:rsid w:val="00FC724E"/>
    <w:rsid w:val="00FD3388"/>
    <w:rsid w:val="00FD464D"/>
    <w:rsid w:val="00FE5BCB"/>
    <w:rsid w:val="00FE7E55"/>
    <w:rsid w:val="00FF2A5F"/>
    <w:rsid w:val="00FF3658"/>
    <w:rsid w:val="00FF61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D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468B"/>
    <w:pPr>
      <w:ind w:left="720"/>
      <w:contextualSpacing/>
    </w:pPr>
  </w:style>
  <w:style w:type="paragraph" w:customStyle="1" w:styleId="ecxmsonormal">
    <w:name w:val="ecxmsonormal"/>
    <w:basedOn w:val="Normal"/>
    <w:rsid w:val="0072248F"/>
    <w:pPr>
      <w:spacing w:after="324"/>
    </w:pPr>
  </w:style>
  <w:style w:type="character" w:styleId="HTMLCite">
    <w:name w:val="HTML Cite"/>
    <w:basedOn w:val="VarsaylanParagrafYazTipi"/>
    <w:uiPriority w:val="99"/>
    <w:unhideWhenUsed/>
    <w:rsid w:val="0072248F"/>
    <w:rPr>
      <w:i/>
      <w:iCs/>
    </w:rPr>
  </w:style>
  <w:style w:type="paragraph" w:styleId="AralkYok">
    <w:name w:val="No Spacing"/>
    <w:qFormat/>
    <w:rsid w:val="009F6D2A"/>
    <w:rPr>
      <w:rFonts w:ascii="Calibri" w:eastAsia="Calibri" w:hAnsi="Calibri"/>
      <w:sz w:val="22"/>
      <w:szCs w:val="22"/>
      <w:lang w:eastAsia="en-US"/>
    </w:rPr>
  </w:style>
  <w:style w:type="paragraph" w:styleId="BalonMetni">
    <w:name w:val="Balloon Text"/>
    <w:basedOn w:val="Normal"/>
    <w:link w:val="BalonMetniChar"/>
    <w:rsid w:val="009F6D2A"/>
    <w:rPr>
      <w:rFonts w:ascii="Tahoma" w:hAnsi="Tahoma" w:cs="Tahoma"/>
      <w:sz w:val="16"/>
      <w:szCs w:val="16"/>
    </w:rPr>
  </w:style>
  <w:style w:type="character" w:customStyle="1" w:styleId="BalonMetniChar">
    <w:name w:val="Balon Metni Char"/>
    <w:basedOn w:val="VarsaylanParagrafYazTipi"/>
    <w:link w:val="BalonMetni"/>
    <w:rsid w:val="009F6D2A"/>
    <w:rPr>
      <w:rFonts w:ascii="Tahoma" w:hAnsi="Tahoma" w:cs="Tahoma"/>
      <w:sz w:val="16"/>
      <w:szCs w:val="16"/>
    </w:rPr>
  </w:style>
  <w:style w:type="paragraph" w:styleId="stbilgi">
    <w:name w:val="header"/>
    <w:basedOn w:val="Normal"/>
    <w:link w:val="stbilgiChar"/>
    <w:rsid w:val="008F33FD"/>
    <w:pPr>
      <w:tabs>
        <w:tab w:val="center" w:pos="4536"/>
        <w:tab w:val="right" w:pos="9072"/>
      </w:tabs>
    </w:pPr>
  </w:style>
  <w:style w:type="character" w:customStyle="1" w:styleId="stbilgiChar">
    <w:name w:val="Üstbilgi Char"/>
    <w:basedOn w:val="VarsaylanParagrafYazTipi"/>
    <w:link w:val="stbilgi"/>
    <w:rsid w:val="008F33FD"/>
    <w:rPr>
      <w:sz w:val="24"/>
      <w:szCs w:val="24"/>
    </w:rPr>
  </w:style>
  <w:style w:type="paragraph" w:styleId="Altbilgi">
    <w:name w:val="footer"/>
    <w:basedOn w:val="Normal"/>
    <w:link w:val="AltbilgiChar"/>
    <w:rsid w:val="008F33FD"/>
    <w:pPr>
      <w:tabs>
        <w:tab w:val="center" w:pos="4536"/>
        <w:tab w:val="right" w:pos="9072"/>
      </w:tabs>
    </w:pPr>
  </w:style>
  <w:style w:type="character" w:customStyle="1" w:styleId="AltbilgiChar">
    <w:name w:val="Altbilgi Char"/>
    <w:basedOn w:val="VarsaylanParagrafYazTipi"/>
    <w:link w:val="Altbilgi"/>
    <w:rsid w:val="008F33FD"/>
    <w:rPr>
      <w:sz w:val="24"/>
      <w:szCs w:val="24"/>
    </w:rPr>
  </w:style>
  <w:style w:type="character" w:styleId="Kpr">
    <w:name w:val="Hyperlink"/>
    <w:basedOn w:val="VarsaylanParagrafYazTipi"/>
    <w:rsid w:val="008F33FD"/>
    <w:rPr>
      <w:color w:val="0000FF" w:themeColor="hyperlink"/>
      <w:u w:val="single"/>
    </w:rPr>
  </w:style>
  <w:style w:type="table" w:styleId="TabloKlavuzu">
    <w:name w:val="Table Grid"/>
    <w:basedOn w:val="NormalTablo"/>
    <w:rsid w:val="00EB28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D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468B"/>
    <w:pPr>
      <w:ind w:left="720"/>
      <w:contextualSpacing/>
    </w:pPr>
  </w:style>
  <w:style w:type="paragraph" w:customStyle="1" w:styleId="ecxmsonormal">
    <w:name w:val="ecxmsonormal"/>
    <w:basedOn w:val="Normal"/>
    <w:rsid w:val="0072248F"/>
    <w:pPr>
      <w:spacing w:after="324"/>
    </w:pPr>
  </w:style>
  <w:style w:type="character" w:styleId="HTMLCite">
    <w:name w:val="HTML Cite"/>
    <w:basedOn w:val="VarsaylanParagrafYazTipi"/>
    <w:uiPriority w:val="99"/>
    <w:unhideWhenUsed/>
    <w:rsid w:val="0072248F"/>
    <w:rPr>
      <w:i/>
      <w:iCs/>
    </w:rPr>
  </w:style>
  <w:style w:type="paragraph" w:styleId="AralkYok">
    <w:name w:val="No Spacing"/>
    <w:qFormat/>
    <w:rsid w:val="009F6D2A"/>
    <w:rPr>
      <w:rFonts w:ascii="Calibri" w:eastAsia="Calibri" w:hAnsi="Calibri"/>
      <w:sz w:val="22"/>
      <w:szCs w:val="22"/>
      <w:lang w:eastAsia="en-US"/>
    </w:rPr>
  </w:style>
  <w:style w:type="paragraph" w:styleId="BalonMetni">
    <w:name w:val="Balloon Text"/>
    <w:basedOn w:val="Normal"/>
    <w:link w:val="BalonMetniChar"/>
    <w:rsid w:val="009F6D2A"/>
    <w:rPr>
      <w:rFonts w:ascii="Tahoma" w:hAnsi="Tahoma" w:cs="Tahoma"/>
      <w:sz w:val="16"/>
      <w:szCs w:val="16"/>
    </w:rPr>
  </w:style>
  <w:style w:type="character" w:customStyle="1" w:styleId="BalonMetniChar">
    <w:name w:val="Balon Metni Char"/>
    <w:basedOn w:val="VarsaylanParagrafYazTipi"/>
    <w:link w:val="BalonMetni"/>
    <w:rsid w:val="009F6D2A"/>
    <w:rPr>
      <w:rFonts w:ascii="Tahoma" w:hAnsi="Tahoma" w:cs="Tahoma"/>
      <w:sz w:val="16"/>
      <w:szCs w:val="16"/>
    </w:rPr>
  </w:style>
  <w:style w:type="paragraph" w:styleId="stbilgi">
    <w:name w:val="header"/>
    <w:basedOn w:val="Normal"/>
    <w:link w:val="stbilgiChar"/>
    <w:rsid w:val="008F33FD"/>
    <w:pPr>
      <w:tabs>
        <w:tab w:val="center" w:pos="4536"/>
        <w:tab w:val="right" w:pos="9072"/>
      </w:tabs>
    </w:pPr>
  </w:style>
  <w:style w:type="character" w:customStyle="1" w:styleId="stbilgiChar">
    <w:name w:val="Üstbilgi Char"/>
    <w:basedOn w:val="VarsaylanParagrafYazTipi"/>
    <w:link w:val="stbilgi"/>
    <w:rsid w:val="008F33FD"/>
    <w:rPr>
      <w:sz w:val="24"/>
      <w:szCs w:val="24"/>
    </w:rPr>
  </w:style>
  <w:style w:type="paragraph" w:styleId="Altbilgi">
    <w:name w:val="footer"/>
    <w:basedOn w:val="Normal"/>
    <w:link w:val="AltbilgiChar"/>
    <w:rsid w:val="008F33FD"/>
    <w:pPr>
      <w:tabs>
        <w:tab w:val="center" w:pos="4536"/>
        <w:tab w:val="right" w:pos="9072"/>
      </w:tabs>
    </w:pPr>
  </w:style>
  <w:style w:type="character" w:customStyle="1" w:styleId="AltbilgiChar">
    <w:name w:val="Altbilgi Char"/>
    <w:basedOn w:val="VarsaylanParagrafYazTipi"/>
    <w:link w:val="Altbilgi"/>
    <w:rsid w:val="008F33FD"/>
    <w:rPr>
      <w:sz w:val="24"/>
      <w:szCs w:val="24"/>
    </w:rPr>
  </w:style>
  <w:style w:type="character" w:styleId="Kpr">
    <w:name w:val="Hyperlink"/>
    <w:basedOn w:val="VarsaylanParagrafYazTipi"/>
    <w:rsid w:val="008F33FD"/>
    <w:rPr>
      <w:color w:val="0000FF" w:themeColor="hyperlink"/>
      <w:u w:val="single"/>
    </w:rPr>
  </w:style>
  <w:style w:type="table" w:styleId="TabloKlavuzu">
    <w:name w:val="Table Grid"/>
    <w:basedOn w:val="NormalTablo"/>
    <w:rsid w:val="00EB28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354971">
      <w:bodyDiv w:val="1"/>
      <w:marLeft w:val="0"/>
      <w:marRight w:val="0"/>
      <w:marTop w:val="0"/>
      <w:marBottom w:val="0"/>
      <w:divBdr>
        <w:top w:val="none" w:sz="0" w:space="0" w:color="auto"/>
        <w:left w:val="none" w:sz="0" w:space="0" w:color="auto"/>
        <w:bottom w:val="none" w:sz="0" w:space="0" w:color="auto"/>
        <w:right w:val="none" w:sz="0" w:space="0" w:color="auto"/>
      </w:divBdr>
    </w:div>
    <w:div w:id="762843153">
      <w:bodyDiv w:val="1"/>
      <w:marLeft w:val="0"/>
      <w:marRight w:val="0"/>
      <w:marTop w:val="0"/>
      <w:marBottom w:val="0"/>
      <w:divBdr>
        <w:top w:val="none" w:sz="0" w:space="0" w:color="auto"/>
        <w:left w:val="none" w:sz="0" w:space="0" w:color="auto"/>
        <w:bottom w:val="none" w:sz="0" w:space="0" w:color="auto"/>
        <w:right w:val="none" w:sz="0" w:space="0" w:color="auto"/>
      </w:divBdr>
    </w:div>
    <w:div w:id="1113748191">
      <w:bodyDiv w:val="1"/>
      <w:marLeft w:val="0"/>
      <w:marRight w:val="0"/>
      <w:marTop w:val="0"/>
      <w:marBottom w:val="0"/>
      <w:divBdr>
        <w:top w:val="none" w:sz="0" w:space="0" w:color="auto"/>
        <w:left w:val="none" w:sz="0" w:space="0" w:color="auto"/>
        <w:bottom w:val="none" w:sz="0" w:space="0" w:color="auto"/>
        <w:right w:val="none" w:sz="0" w:space="0" w:color="auto"/>
      </w:divBdr>
    </w:div>
    <w:div w:id="1440294664">
      <w:bodyDiv w:val="1"/>
      <w:marLeft w:val="0"/>
      <w:marRight w:val="0"/>
      <w:marTop w:val="0"/>
      <w:marBottom w:val="0"/>
      <w:divBdr>
        <w:top w:val="none" w:sz="0" w:space="0" w:color="auto"/>
        <w:left w:val="none" w:sz="0" w:space="0" w:color="auto"/>
        <w:bottom w:val="none" w:sz="0" w:space="0" w:color="auto"/>
        <w:right w:val="none" w:sz="0" w:space="0" w:color="auto"/>
      </w:divBdr>
      <w:divsChild>
        <w:div w:id="496921253">
          <w:marLeft w:val="0"/>
          <w:marRight w:val="0"/>
          <w:marTop w:val="0"/>
          <w:marBottom w:val="0"/>
          <w:divBdr>
            <w:top w:val="none" w:sz="0" w:space="0" w:color="auto"/>
            <w:left w:val="none" w:sz="0" w:space="0" w:color="auto"/>
            <w:bottom w:val="none" w:sz="0" w:space="0" w:color="auto"/>
            <w:right w:val="none" w:sz="0" w:space="0" w:color="auto"/>
          </w:divBdr>
          <w:divsChild>
            <w:div w:id="1296835193">
              <w:marLeft w:val="0"/>
              <w:marRight w:val="0"/>
              <w:marTop w:val="0"/>
              <w:marBottom w:val="0"/>
              <w:divBdr>
                <w:top w:val="none" w:sz="0" w:space="0" w:color="auto"/>
                <w:left w:val="none" w:sz="0" w:space="0" w:color="auto"/>
                <w:bottom w:val="none" w:sz="0" w:space="0" w:color="auto"/>
                <w:right w:val="none" w:sz="0" w:space="0" w:color="auto"/>
              </w:divBdr>
              <w:divsChild>
                <w:div w:id="967124993">
                  <w:marLeft w:val="0"/>
                  <w:marRight w:val="0"/>
                  <w:marTop w:val="0"/>
                  <w:marBottom w:val="0"/>
                  <w:divBdr>
                    <w:top w:val="none" w:sz="0" w:space="0" w:color="auto"/>
                    <w:left w:val="none" w:sz="0" w:space="0" w:color="auto"/>
                    <w:bottom w:val="none" w:sz="0" w:space="0" w:color="auto"/>
                    <w:right w:val="none" w:sz="0" w:space="0" w:color="auto"/>
                  </w:divBdr>
                  <w:divsChild>
                    <w:div w:id="1626502043">
                      <w:marLeft w:val="0"/>
                      <w:marRight w:val="0"/>
                      <w:marTop w:val="0"/>
                      <w:marBottom w:val="0"/>
                      <w:divBdr>
                        <w:top w:val="none" w:sz="0" w:space="0" w:color="auto"/>
                        <w:left w:val="none" w:sz="0" w:space="0" w:color="auto"/>
                        <w:bottom w:val="none" w:sz="0" w:space="0" w:color="auto"/>
                        <w:right w:val="none" w:sz="0" w:space="0" w:color="auto"/>
                      </w:divBdr>
                      <w:divsChild>
                        <w:div w:id="307829010">
                          <w:marLeft w:val="0"/>
                          <w:marRight w:val="0"/>
                          <w:marTop w:val="0"/>
                          <w:marBottom w:val="0"/>
                          <w:divBdr>
                            <w:top w:val="none" w:sz="0" w:space="0" w:color="auto"/>
                            <w:left w:val="none" w:sz="0" w:space="0" w:color="auto"/>
                            <w:bottom w:val="none" w:sz="0" w:space="0" w:color="auto"/>
                            <w:right w:val="none" w:sz="0" w:space="0" w:color="auto"/>
                          </w:divBdr>
                          <w:divsChild>
                            <w:div w:id="1517159495">
                              <w:marLeft w:val="0"/>
                              <w:marRight w:val="0"/>
                              <w:marTop w:val="0"/>
                              <w:marBottom w:val="0"/>
                              <w:divBdr>
                                <w:top w:val="none" w:sz="0" w:space="0" w:color="auto"/>
                                <w:left w:val="none" w:sz="0" w:space="0" w:color="auto"/>
                                <w:bottom w:val="none" w:sz="0" w:space="0" w:color="auto"/>
                                <w:right w:val="none" w:sz="0" w:space="0" w:color="auto"/>
                              </w:divBdr>
                              <w:divsChild>
                                <w:div w:id="1288319028">
                                  <w:marLeft w:val="0"/>
                                  <w:marRight w:val="0"/>
                                  <w:marTop w:val="0"/>
                                  <w:marBottom w:val="0"/>
                                  <w:divBdr>
                                    <w:top w:val="none" w:sz="0" w:space="0" w:color="auto"/>
                                    <w:left w:val="none" w:sz="0" w:space="0" w:color="auto"/>
                                    <w:bottom w:val="none" w:sz="0" w:space="0" w:color="auto"/>
                                    <w:right w:val="none" w:sz="0" w:space="0" w:color="auto"/>
                                  </w:divBdr>
                                  <w:divsChild>
                                    <w:div w:id="577444521">
                                      <w:marLeft w:val="0"/>
                                      <w:marRight w:val="0"/>
                                      <w:marTop w:val="0"/>
                                      <w:marBottom w:val="0"/>
                                      <w:divBdr>
                                        <w:top w:val="none" w:sz="0" w:space="0" w:color="auto"/>
                                        <w:left w:val="none" w:sz="0" w:space="0" w:color="auto"/>
                                        <w:bottom w:val="none" w:sz="0" w:space="0" w:color="auto"/>
                                        <w:right w:val="none" w:sz="0" w:space="0" w:color="auto"/>
                                      </w:divBdr>
                                      <w:divsChild>
                                        <w:div w:id="537475921">
                                          <w:marLeft w:val="0"/>
                                          <w:marRight w:val="0"/>
                                          <w:marTop w:val="0"/>
                                          <w:marBottom w:val="0"/>
                                          <w:divBdr>
                                            <w:top w:val="none" w:sz="0" w:space="0" w:color="auto"/>
                                            <w:left w:val="none" w:sz="0" w:space="0" w:color="auto"/>
                                            <w:bottom w:val="none" w:sz="0" w:space="0" w:color="auto"/>
                                            <w:right w:val="none" w:sz="0" w:space="0" w:color="auto"/>
                                          </w:divBdr>
                                          <w:divsChild>
                                            <w:div w:id="1595238868">
                                              <w:marLeft w:val="0"/>
                                              <w:marRight w:val="0"/>
                                              <w:marTop w:val="0"/>
                                              <w:marBottom w:val="0"/>
                                              <w:divBdr>
                                                <w:top w:val="none" w:sz="0" w:space="0" w:color="auto"/>
                                                <w:left w:val="none" w:sz="0" w:space="0" w:color="auto"/>
                                                <w:bottom w:val="none" w:sz="0" w:space="0" w:color="auto"/>
                                                <w:right w:val="none" w:sz="0" w:space="0" w:color="auto"/>
                                              </w:divBdr>
                                              <w:divsChild>
                                                <w:div w:id="17049899">
                                                  <w:marLeft w:val="0"/>
                                                  <w:marRight w:val="0"/>
                                                  <w:marTop w:val="0"/>
                                                  <w:marBottom w:val="0"/>
                                                  <w:divBdr>
                                                    <w:top w:val="none" w:sz="0" w:space="0" w:color="auto"/>
                                                    <w:left w:val="none" w:sz="0" w:space="0" w:color="auto"/>
                                                    <w:bottom w:val="none" w:sz="0" w:space="0" w:color="auto"/>
                                                    <w:right w:val="none" w:sz="0" w:space="0" w:color="auto"/>
                                                  </w:divBdr>
                                                  <w:divsChild>
                                                    <w:div w:id="2076925271">
                                                      <w:marLeft w:val="0"/>
                                                      <w:marRight w:val="0"/>
                                                      <w:marTop w:val="0"/>
                                                      <w:marBottom w:val="0"/>
                                                      <w:divBdr>
                                                        <w:top w:val="none" w:sz="0" w:space="0" w:color="auto"/>
                                                        <w:left w:val="none" w:sz="0" w:space="0" w:color="auto"/>
                                                        <w:bottom w:val="none" w:sz="0" w:space="0" w:color="auto"/>
                                                        <w:right w:val="none" w:sz="0" w:space="0" w:color="auto"/>
                                                      </w:divBdr>
                                                      <w:divsChild>
                                                        <w:div w:id="318851170">
                                                          <w:marLeft w:val="0"/>
                                                          <w:marRight w:val="0"/>
                                                          <w:marTop w:val="0"/>
                                                          <w:marBottom w:val="0"/>
                                                          <w:divBdr>
                                                            <w:top w:val="none" w:sz="0" w:space="0" w:color="auto"/>
                                                            <w:left w:val="none" w:sz="0" w:space="0" w:color="auto"/>
                                                            <w:bottom w:val="none" w:sz="0" w:space="0" w:color="auto"/>
                                                            <w:right w:val="none" w:sz="0" w:space="0" w:color="auto"/>
                                                          </w:divBdr>
                                                          <w:divsChild>
                                                            <w:div w:id="1544631734">
                                                              <w:marLeft w:val="0"/>
                                                              <w:marRight w:val="0"/>
                                                              <w:marTop w:val="0"/>
                                                              <w:marBottom w:val="0"/>
                                                              <w:divBdr>
                                                                <w:top w:val="none" w:sz="0" w:space="0" w:color="auto"/>
                                                                <w:left w:val="none" w:sz="0" w:space="0" w:color="auto"/>
                                                                <w:bottom w:val="none" w:sz="0" w:space="0" w:color="auto"/>
                                                                <w:right w:val="none" w:sz="0" w:space="0" w:color="auto"/>
                                                              </w:divBdr>
                                                              <w:divsChild>
                                                                <w:div w:id="99104954">
                                                                  <w:marLeft w:val="0"/>
                                                                  <w:marRight w:val="0"/>
                                                                  <w:marTop w:val="0"/>
                                                                  <w:marBottom w:val="0"/>
                                                                  <w:divBdr>
                                                                    <w:top w:val="none" w:sz="0" w:space="0" w:color="auto"/>
                                                                    <w:left w:val="none" w:sz="0" w:space="0" w:color="auto"/>
                                                                    <w:bottom w:val="none" w:sz="0" w:space="0" w:color="auto"/>
                                                                    <w:right w:val="none" w:sz="0" w:space="0" w:color="auto"/>
                                                                  </w:divBdr>
                                                                  <w:divsChild>
                                                                    <w:div w:id="768618950">
                                                                      <w:marLeft w:val="0"/>
                                                                      <w:marRight w:val="0"/>
                                                                      <w:marTop w:val="0"/>
                                                                      <w:marBottom w:val="0"/>
                                                                      <w:divBdr>
                                                                        <w:top w:val="none" w:sz="0" w:space="0" w:color="auto"/>
                                                                        <w:left w:val="none" w:sz="0" w:space="0" w:color="auto"/>
                                                                        <w:bottom w:val="none" w:sz="0" w:space="0" w:color="auto"/>
                                                                        <w:right w:val="none" w:sz="0" w:space="0" w:color="auto"/>
                                                                      </w:divBdr>
                                                                      <w:divsChild>
                                                                        <w:div w:id="125898220">
                                                                          <w:marLeft w:val="0"/>
                                                                          <w:marRight w:val="0"/>
                                                                          <w:marTop w:val="0"/>
                                                                          <w:marBottom w:val="0"/>
                                                                          <w:divBdr>
                                                                            <w:top w:val="none" w:sz="0" w:space="0" w:color="auto"/>
                                                                            <w:left w:val="none" w:sz="0" w:space="0" w:color="auto"/>
                                                                            <w:bottom w:val="none" w:sz="0" w:space="0" w:color="auto"/>
                                                                            <w:right w:val="none" w:sz="0" w:space="0" w:color="auto"/>
                                                                          </w:divBdr>
                                                                          <w:divsChild>
                                                                            <w:div w:id="1861703830">
                                                                              <w:marLeft w:val="0"/>
                                                                              <w:marRight w:val="0"/>
                                                                              <w:marTop w:val="0"/>
                                                                              <w:marBottom w:val="0"/>
                                                                              <w:divBdr>
                                                                                <w:top w:val="none" w:sz="0" w:space="0" w:color="auto"/>
                                                                                <w:left w:val="none" w:sz="0" w:space="0" w:color="auto"/>
                                                                                <w:bottom w:val="none" w:sz="0" w:space="0" w:color="auto"/>
                                                                                <w:right w:val="none" w:sz="0" w:space="0" w:color="auto"/>
                                                                              </w:divBdr>
                                                                              <w:divsChild>
                                                                                <w:div w:id="22947031">
                                                                                  <w:marLeft w:val="136"/>
                                                                                  <w:marRight w:val="136"/>
                                                                                  <w:marTop w:val="0"/>
                                                                                  <w:marBottom w:val="0"/>
                                                                                  <w:divBdr>
                                                                                    <w:top w:val="none" w:sz="0" w:space="0" w:color="auto"/>
                                                                                    <w:left w:val="none" w:sz="0" w:space="0" w:color="auto"/>
                                                                                    <w:bottom w:val="none" w:sz="0" w:space="0" w:color="auto"/>
                                                                                    <w:right w:val="none" w:sz="0" w:space="0" w:color="auto"/>
                                                                                  </w:divBdr>
                                                                                  <w:divsChild>
                                                                                    <w:div w:id="1607224846">
                                                                                      <w:marLeft w:val="0"/>
                                                                                      <w:marRight w:val="0"/>
                                                                                      <w:marTop w:val="0"/>
                                                                                      <w:marBottom w:val="0"/>
                                                                                      <w:divBdr>
                                                                                        <w:top w:val="none" w:sz="0" w:space="0" w:color="auto"/>
                                                                                        <w:left w:val="none" w:sz="0" w:space="0" w:color="auto"/>
                                                                                        <w:bottom w:val="none" w:sz="0" w:space="0" w:color="auto"/>
                                                                                        <w:right w:val="none" w:sz="0" w:space="0" w:color="auto"/>
                                                                                      </w:divBdr>
                                                                                      <w:divsChild>
                                                                                        <w:div w:id="1287658524">
                                                                                          <w:marLeft w:val="0"/>
                                                                                          <w:marRight w:val="0"/>
                                                                                          <w:marTop w:val="0"/>
                                                                                          <w:marBottom w:val="0"/>
                                                                                          <w:divBdr>
                                                                                            <w:top w:val="none" w:sz="0" w:space="0" w:color="auto"/>
                                                                                            <w:left w:val="none" w:sz="0" w:space="0" w:color="auto"/>
                                                                                            <w:bottom w:val="none" w:sz="0" w:space="0" w:color="auto"/>
                                                                                            <w:right w:val="none" w:sz="0" w:space="0" w:color="auto"/>
                                                                                          </w:divBdr>
                                                                                          <w:divsChild>
                                                                                            <w:div w:id="307057228">
                                                                                              <w:marLeft w:val="0"/>
                                                                                              <w:marRight w:val="0"/>
                                                                                              <w:marTop w:val="0"/>
                                                                                              <w:marBottom w:val="0"/>
                                                                                              <w:divBdr>
                                                                                                <w:top w:val="none" w:sz="0" w:space="0" w:color="auto"/>
                                                                                                <w:left w:val="none" w:sz="0" w:space="0" w:color="auto"/>
                                                                                                <w:bottom w:val="none" w:sz="0" w:space="0" w:color="auto"/>
                                                                                                <w:right w:val="none" w:sz="0" w:space="0" w:color="auto"/>
                                                                                              </w:divBdr>
                                                                                              <w:divsChild>
                                                                                                <w:div w:id="324360533">
                                                                                                  <w:marLeft w:val="0"/>
                                                                                                  <w:marRight w:val="0"/>
                                                                                                  <w:marTop w:val="0"/>
                                                                                                  <w:marBottom w:val="0"/>
                                                                                                  <w:divBdr>
                                                                                                    <w:top w:val="none" w:sz="0" w:space="0" w:color="auto"/>
                                                                                                    <w:left w:val="none" w:sz="0" w:space="0" w:color="auto"/>
                                                                                                    <w:bottom w:val="none" w:sz="0" w:space="0" w:color="auto"/>
                                                                                                    <w:right w:val="none" w:sz="0" w:space="0" w:color="auto"/>
                                                                                                  </w:divBdr>
                                                                                                </w:div>
                                                                                                <w:div w:id="821578339">
                                                                                                  <w:marLeft w:val="0"/>
                                                                                                  <w:marRight w:val="0"/>
                                                                                                  <w:marTop w:val="0"/>
                                                                                                  <w:marBottom w:val="0"/>
                                                                                                  <w:divBdr>
                                                                                                    <w:top w:val="none" w:sz="0" w:space="0" w:color="auto"/>
                                                                                                    <w:left w:val="none" w:sz="0" w:space="0" w:color="auto"/>
                                                                                                    <w:bottom w:val="none" w:sz="0" w:space="0" w:color="auto"/>
                                                                                                    <w:right w:val="none" w:sz="0" w:space="0" w:color="auto"/>
                                                                                                  </w:divBdr>
                                                                                                </w:div>
                                                                                                <w:div w:id="1539467251">
                                                                                                  <w:marLeft w:val="0"/>
                                                                                                  <w:marRight w:val="0"/>
                                                                                                  <w:marTop w:val="0"/>
                                                                                                  <w:marBottom w:val="0"/>
                                                                                                  <w:divBdr>
                                                                                                    <w:top w:val="none" w:sz="0" w:space="0" w:color="auto"/>
                                                                                                    <w:left w:val="none" w:sz="0" w:space="0" w:color="auto"/>
                                                                                                    <w:bottom w:val="none" w:sz="0" w:space="0" w:color="auto"/>
                                                                                                    <w:right w:val="none" w:sz="0" w:space="0" w:color="auto"/>
                                                                                                  </w:divBdr>
                                                                                                </w:div>
                                                                                                <w:div w:id="1808429173">
                                                                                                  <w:marLeft w:val="0"/>
                                                                                                  <w:marRight w:val="0"/>
                                                                                                  <w:marTop w:val="0"/>
                                                                                                  <w:marBottom w:val="0"/>
                                                                                                  <w:divBdr>
                                                                                                    <w:top w:val="none" w:sz="0" w:space="0" w:color="auto"/>
                                                                                                    <w:left w:val="none" w:sz="0" w:space="0" w:color="auto"/>
                                                                                                    <w:bottom w:val="none" w:sz="0" w:space="0" w:color="auto"/>
                                                                                                    <w:right w:val="none" w:sz="0" w:space="0" w:color="auto"/>
                                                                                                  </w:divBdr>
                                                                                                </w:div>
                                                                                                <w:div w:id="18932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gm.gov.tr" TargetMode="External"/><Relationship Id="rId4" Type="http://schemas.openxmlformats.org/officeDocument/2006/relationships/settings" Target="settings.xml"/><Relationship Id="rId9" Type="http://schemas.openxmlformats.org/officeDocument/2006/relationships/hyperlink" Target="http://www.muaythai.gov.t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uaytha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E13F-05CC-42BC-90AD-39541049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Blaster</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korkmaz.atalay</cp:lastModifiedBy>
  <cp:revision>3</cp:revision>
  <cp:lastPrinted>2016-09-29T11:01:00Z</cp:lastPrinted>
  <dcterms:created xsi:type="dcterms:W3CDTF">2016-09-29T11:33:00Z</dcterms:created>
  <dcterms:modified xsi:type="dcterms:W3CDTF">2016-09-29T14:49:00Z</dcterms:modified>
</cp:coreProperties>
</file>